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64" w:rsidRDefault="00217764" w:rsidP="00217764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17764" w:rsidRDefault="00217764" w:rsidP="00217764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17764" w:rsidRDefault="00217764" w:rsidP="00217764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1A326A" w:rsidRDefault="001A326A" w:rsidP="00217764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17764" w:rsidRDefault="00217764" w:rsidP="00217764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17764" w:rsidRDefault="00217764" w:rsidP="00217764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44"/>
          <w:szCs w:val="40"/>
        </w:rPr>
      </w:pPr>
      <w:r w:rsidRPr="001A326A">
        <w:rPr>
          <w:rFonts w:ascii="Times New Roman" w:hAnsi="Times New Roman" w:cs="Times New Roman"/>
          <w:b/>
          <w:shadow/>
          <w:sz w:val="44"/>
          <w:szCs w:val="40"/>
        </w:rPr>
        <w:t>Открытый урок по обществознанию</w:t>
      </w: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 w:rsidRPr="001A326A">
        <w:rPr>
          <w:rFonts w:ascii="Times New Roman" w:hAnsi="Times New Roman" w:cs="Times New Roman"/>
          <w:b/>
          <w:shadow/>
          <w:sz w:val="40"/>
          <w:szCs w:val="40"/>
        </w:rPr>
        <w:t>по теме: «Молодёжь в современном обществе»</w:t>
      </w:r>
    </w:p>
    <w:p w:rsidR="00217764" w:rsidRPr="001A326A" w:rsidRDefault="001A326A" w:rsidP="001A326A">
      <w:pPr>
        <w:jc w:val="center"/>
        <w:rPr>
          <w:rFonts w:ascii="Times New Roman" w:hAnsi="Times New Roman" w:cs="Times New Roman"/>
          <w:b/>
          <w:shadow/>
          <w:sz w:val="48"/>
          <w:szCs w:val="40"/>
        </w:rPr>
      </w:pPr>
      <w:r w:rsidRPr="001A326A">
        <w:rPr>
          <w:rFonts w:ascii="Times New Roman" w:hAnsi="Times New Roman" w:cs="Times New Roman"/>
          <w:b/>
          <w:shadow/>
          <w:sz w:val="48"/>
          <w:szCs w:val="40"/>
        </w:rPr>
        <w:t xml:space="preserve">11 </w:t>
      </w:r>
      <w:r w:rsidR="00217764" w:rsidRPr="001A326A">
        <w:rPr>
          <w:rFonts w:ascii="Times New Roman" w:hAnsi="Times New Roman" w:cs="Times New Roman"/>
          <w:b/>
          <w:shadow/>
          <w:sz w:val="48"/>
          <w:szCs w:val="40"/>
        </w:rPr>
        <w:t xml:space="preserve"> класс</w:t>
      </w: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</w:p>
    <w:p w:rsidR="00032A1A" w:rsidRPr="001A326A" w:rsidRDefault="00032A1A" w:rsidP="001A326A">
      <w:pPr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</w:p>
    <w:p w:rsidR="00217764" w:rsidRPr="001A326A" w:rsidRDefault="00217764" w:rsidP="001A326A">
      <w:pPr>
        <w:ind w:left="708" w:hanging="708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 w:rsidRPr="001A326A">
        <w:rPr>
          <w:rFonts w:ascii="Times New Roman" w:hAnsi="Times New Roman" w:cs="Times New Roman"/>
          <w:b/>
          <w:shadow/>
          <w:sz w:val="40"/>
          <w:szCs w:val="40"/>
        </w:rPr>
        <w:t>Учитель истории и обществознания –</w:t>
      </w:r>
      <w:r w:rsidR="00885B3B" w:rsidRPr="001A326A">
        <w:rPr>
          <w:rFonts w:ascii="Times New Roman" w:hAnsi="Times New Roman" w:cs="Times New Roman"/>
          <w:b/>
          <w:shadow/>
          <w:sz w:val="40"/>
          <w:szCs w:val="40"/>
        </w:rPr>
        <w:t xml:space="preserve"> </w:t>
      </w:r>
      <w:r w:rsidR="001A326A" w:rsidRPr="001A326A">
        <w:rPr>
          <w:rFonts w:ascii="Times New Roman" w:hAnsi="Times New Roman" w:cs="Times New Roman"/>
          <w:b/>
          <w:shadow/>
          <w:sz w:val="40"/>
          <w:szCs w:val="40"/>
        </w:rPr>
        <w:t>Евдокимова Т.М.</w:t>
      </w: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217764" w:rsidRPr="001A326A" w:rsidRDefault="00217764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1A326A" w:rsidRPr="001A326A" w:rsidRDefault="001A326A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1A326A" w:rsidRDefault="001A326A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1A326A" w:rsidRDefault="001A326A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1A326A" w:rsidRPr="001A326A" w:rsidRDefault="001A326A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1A326A" w:rsidRPr="001A326A" w:rsidRDefault="001A326A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217764" w:rsidRPr="001A326A" w:rsidRDefault="001A326A" w:rsidP="001A326A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 w:rsidRPr="001A326A">
        <w:rPr>
          <w:rFonts w:ascii="Times New Roman" w:hAnsi="Times New Roman" w:cs="Times New Roman"/>
          <w:b/>
          <w:shadow/>
          <w:sz w:val="32"/>
          <w:szCs w:val="32"/>
        </w:rPr>
        <w:t>18.12.2017</w:t>
      </w:r>
      <w:r w:rsidR="00217764" w:rsidRPr="001A326A">
        <w:rPr>
          <w:rFonts w:ascii="Times New Roman" w:hAnsi="Times New Roman" w:cs="Times New Roman"/>
          <w:b/>
          <w:shadow/>
          <w:sz w:val="32"/>
          <w:szCs w:val="32"/>
        </w:rPr>
        <w:t xml:space="preserve"> г</w:t>
      </w:r>
    </w:p>
    <w:p w:rsidR="00217764" w:rsidRDefault="00217764" w:rsidP="001A326A">
      <w:pPr>
        <w:spacing w:after="0" w:line="240" w:lineRule="auto"/>
        <w:ind w:right="-397"/>
        <w:jc w:val="center"/>
        <w:rPr>
          <w:rFonts w:ascii="Times New Roman" w:hAnsi="Times New Roman" w:cs="Times New Roman"/>
          <w:b/>
          <w:shadow/>
        </w:rPr>
      </w:pPr>
    </w:p>
    <w:p w:rsidR="00AE5E71" w:rsidRPr="00BD6326" w:rsidRDefault="00AE5E71" w:rsidP="00BD63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>Тема: Молодёжь в современном обществе</w:t>
      </w:r>
    </w:p>
    <w:p w:rsidR="000C49E1" w:rsidRPr="00BD6326" w:rsidRDefault="000C49E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>Задачи  урока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:  </w:t>
      </w:r>
    </w:p>
    <w:p w:rsidR="000C49E1" w:rsidRPr="00BD6326" w:rsidRDefault="000C49E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1.  Дать  характеристику  молодежи  как  особой  социальной  группы;</w:t>
      </w:r>
    </w:p>
    <w:p w:rsidR="000C49E1" w:rsidRPr="00BD6326" w:rsidRDefault="000C49E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2.  Рассмотреть  особенности  социализации  молодых  людей,  их  проблемы  в  современном  обществе,  раскрыть  специфические  общественные  функции  </w:t>
      </w:r>
    </w:p>
    <w:p w:rsidR="000C49E1" w:rsidRPr="00BD6326" w:rsidRDefault="000C49E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молодежи,  как  обновляющего  ресурса  развития   современного  общества;</w:t>
      </w:r>
    </w:p>
    <w:p w:rsidR="000C49E1" w:rsidRPr="00BD6326" w:rsidRDefault="000C49E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3.  Развивать  навыки  работы  учащихся  с  различными  видами  источников  информации,  проведения  социологических  исследований,  умение  высказывать   и  аргументировать  свою  позицию,  умение работать в группе, совершенствовать навыки выполнения заданий части</w:t>
      </w:r>
      <w:proofErr w:type="gramStart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С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 ЕГЭ – работы с текстом и написания эссе.</w:t>
      </w:r>
    </w:p>
    <w:p w:rsidR="000C49E1" w:rsidRPr="00BD6326" w:rsidRDefault="000C49E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4.  Воспитывать   у  учащихся  лучшие  нравственные  и  гражданские  качества,   ответственность  не  только  за  свою  судьбу,  но  и  за  судьбу  страны, стремление  самосовершенствоваться.</w:t>
      </w:r>
    </w:p>
    <w:p w:rsidR="00A65123" w:rsidRPr="00BD6326" w:rsidRDefault="00A65123" w:rsidP="00BD6326">
      <w:pPr>
        <w:ind w:right="-1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План урока</w:t>
      </w:r>
    </w:p>
    <w:p w:rsidR="003F63E2" w:rsidRPr="00BD6326" w:rsidRDefault="00936801" w:rsidP="00BD6326">
      <w:pPr>
        <w:numPr>
          <w:ilvl w:val="0"/>
          <w:numId w:val="3"/>
        </w:numPr>
        <w:spacing w:after="0" w:line="240" w:lineRule="auto"/>
        <w:ind w:left="714" w:right="-1" w:hanging="357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Молодежь как социальная группа</w:t>
      </w:r>
    </w:p>
    <w:p w:rsidR="003F63E2" w:rsidRPr="00BD6326" w:rsidRDefault="00936801" w:rsidP="00BD6326">
      <w:pPr>
        <w:numPr>
          <w:ilvl w:val="0"/>
          <w:numId w:val="3"/>
        </w:numPr>
        <w:spacing w:after="0" w:line="240" w:lineRule="auto"/>
        <w:ind w:left="714" w:right="-1" w:hanging="357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Гражданское совершеннолетие</w:t>
      </w:r>
    </w:p>
    <w:p w:rsidR="003F63E2" w:rsidRPr="00BD6326" w:rsidRDefault="00936801" w:rsidP="00BD6326">
      <w:pPr>
        <w:numPr>
          <w:ilvl w:val="0"/>
          <w:numId w:val="3"/>
        </w:numPr>
        <w:spacing w:after="0" w:line="240" w:lineRule="auto"/>
        <w:ind w:left="714" w:right="-1" w:hanging="357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Образование и профессиональная подготовка</w:t>
      </w:r>
    </w:p>
    <w:p w:rsidR="003F63E2" w:rsidRPr="00BD6326" w:rsidRDefault="00936801" w:rsidP="00BD6326">
      <w:pPr>
        <w:numPr>
          <w:ilvl w:val="0"/>
          <w:numId w:val="3"/>
        </w:numPr>
        <w:spacing w:after="0" w:line="240" w:lineRule="auto"/>
        <w:ind w:left="714" w:right="-1" w:hanging="357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Начало трудовой деятельности</w:t>
      </w:r>
    </w:p>
    <w:p w:rsidR="00A65123" w:rsidRPr="00BD6326" w:rsidRDefault="00936801" w:rsidP="00BD6326">
      <w:pPr>
        <w:numPr>
          <w:ilvl w:val="0"/>
          <w:numId w:val="3"/>
        </w:numPr>
        <w:spacing w:after="0" w:line="240" w:lineRule="auto"/>
        <w:ind w:left="714" w:right="-1" w:hanging="357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Молодежная субкультура</w:t>
      </w:r>
    </w:p>
    <w:p w:rsidR="006C2932" w:rsidRPr="00BD6326" w:rsidRDefault="00AE5E71" w:rsidP="00BD6326">
      <w:pPr>
        <w:spacing w:after="0" w:line="240" w:lineRule="auto"/>
        <w:ind w:right="-1"/>
        <w:rPr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1.</w:t>
      </w:r>
      <w:r w:rsidRPr="00BD6326">
        <w:rPr>
          <w:shadow/>
          <w:sz w:val="24"/>
          <w:szCs w:val="24"/>
          <w:u w:val="single"/>
        </w:rPr>
        <w:t xml:space="preserve">    </w:t>
      </w:r>
    </w:p>
    <w:p w:rsidR="00A65123" w:rsidRPr="00BD6326" w:rsidRDefault="00AE5E7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Наш сегодняшний урок посвящен вам, 16-17-летним, ещё сидящим за школьной партой, но уже устремлённым в  иную, большую жизнь. Вы находитесь в той замечательной и очень ответственной</w:t>
      </w:r>
      <w:r w:rsidR="006C2932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поре жизни, которую и называют молодостью или юностью.</w:t>
      </w:r>
      <w:r w:rsidR="006C2932" w:rsidRPr="00BD6326">
        <w:rPr>
          <w:rFonts w:ascii="Times New Roman" w:hAnsi="Times New Roman" w:cs="Times New Roman"/>
          <w:shadow/>
          <w:sz w:val="24"/>
          <w:szCs w:val="24"/>
        </w:rPr>
        <w:t xml:space="preserve">    </w:t>
      </w:r>
    </w:p>
    <w:p w:rsidR="000165E9" w:rsidRPr="00BD6326" w:rsidRDefault="006C2932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AE5E71"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Эпиграф урока:  </w:t>
      </w:r>
      <w:r w:rsidR="00AE5E71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Молодость - не преддверие жизни, а сама жизнь. </w:t>
      </w:r>
    </w:p>
    <w:p w:rsidR="000165E9" w:rsidRPr="00BD6326" w:rsidRDefault="00AE5E71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</w:t>
      </w:r>
      <w:r w:rsidR="000165E9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165E9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="000165E9" w:rsidRPr="00BD6326">
        <w:rPr>
          <w:rFonts w:ascii="Times New Roman" w:hAnsi="Times New Roman" w:cs="Times New Roman"/>
          <w:b/>
          <w:shadow/>
          <w:sz w:val="24"/>
          <w:szCs w:val="24"/>
        </w:rPr>
        <w:t>.</w:t>
      </w:r>
      <w:r w:rsidR="000165E9" w:rsidRPr="00BD6326">
        <w:rPr>
          <w:rFonts w:ascii="Times New Roman" w:hAnsi="Times New Roman" w:cs="Times New Roman"/>
          <w:shadow/>
          <w:sz w:val="24"/>
          <w:szCs w:val="24"/>
        </w:rPr>
        <w:t xml:space="preserve">  По ходу урока </w:t>
      </w:r>
      <w:r w:rsidR="00A65123" w:rsidRPr="00BD6326">
        <w:rPr>
          <w:rFonts w:ascii="Times New Roman" w:hAnsi="Times New Roman" w:cs="Times New Roman"/>
          <w:shadow/>
          <w:sz w:val="24"/>
          <w:szCs w:val="24"/>
        </w:rPr>
        <w:t xml:space="preserve"> учащиеся, разбитые на группы, оформляют </w:t>
      </w:r>
      <w:r w:rsidR="000165E9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0165E9" w:rsidRPr="00BD6326">
        <w:rPr>
          <w:rFonts w:ascii="Times New Roman" w:hAnsi="Times New Roman" w:cs="Times New Roman"/>
          <w:b/>
          <w:shadow/>
          <w:sz w:val="24"/>
          <w:szCs w:val="24"/>
        </w:rPr>
        <w:t>плакат «Современная молодежь»</w:t>
      </w:r>
    </w:p>
    <w:p w:rsidR="00005E3F" w:rsidRPr="00BD6326" w:rsidRDefault="00AE5E71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165E9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3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-4</w:t>
      </w:r>
      <w:r w:rsidR="006C2932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</w:t>
      </w:r>
      <w:r w:rsidR="00A65123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Как оформлять плакат.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Виды </w:t>
      </w:r>
      <w:proofErr w:type="spellStart"/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спайдограммм</w:t>
      </w:r>
      <w:proofErr w:type="spellEnd"/>
    </w:p>
    <w:p w:rsidR="00D93D48" w:rsidRPr="00BD6326" w:rsidRDefault="00005E3F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5. </w:t>
      </w:r>
    </w:p>
    <w:p w:rsidR="00D37703" w:rsidRPr="00BD6326" w:rsidRDefault="00AE5E7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</w:t>
      </w:r>
      <w:r w:rsidR="006C2932" w:rsidRPr="00BD6326">
        <w:rPr>
          <w:rFonts w:ascii="Times New Roman" w:hAnsi="Times New Roman" w:cs="Times New Roman"/>
          <w:shadow/>
          <w:sz w:val="24"/>
          <w:szCs w:val="24"/>
        </w:rPr>
        <w:t>Некоторые представители старшего поколения считают, чт</w:t>
      </w:r>
      <w:r w:rsidR="00D93D48" w:rsidRPr="00BD6326">
        <w:rPr>
          <w:rFonts w:ascii="Times New Roman" w:hAnsi="Times New Roman" w:cs="Times New Roman"/>
          <w:shadow/>
          <w:sz w:val="24"/>
          <w:szCs w:val="24"/>
        </w:rPr>
        <w:t>о значительна часть современной</w:t>
      </w:r>
      <w:r w:rsidR="006C2932" w:rsidRPr="00BD6326">
        <w:rPr>
          <w:rFonts w:ascii="Times New Roman" w:hAnsi="Times New Roman" w:cs="Times New Roman"/>
          <w:shadow/>
          <w:sz w:val="24"/>
          <w:szCs w:val="24"/>
        </w:rPr>
        <w:t xml:space="preserve">  молодежи не живет, </w:t>
      </w:r>
      <w:r w:rsidR="00D93D48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6C2932" w:rsidRPr="00BD6326">
        <w:rPr>
          <w:rFonts w:ascii="Times New Roman" w:hAnsi="Times New Roman" w:cs="Times New Roman"/>
          <w:shadow/>
          <w:sz w:val="24"/>
          <w:szCs w:val="24"/>
        </w:rPr>
        <w:t>а проживает, не работает, а подрабатывает, не трудится, а делает вид, не так одеваются,  не те мысли у них</w:t>
      </w:r>
      <w:proofErr w:type="gramStart"/>
      <w:r w:rsidR="006C2932" w:rsidRPr="00BD6326">
        <w:rPr>
          <w:rFonts w:ascii="Times New Roman" w:hAnsi="Times New Roman" w:cs="Times New Roman"/>
          <w:shadow/>
          <w:sz w:val="24"/>
          <w:szCs w:val="24"/>
        </w:rPr>
        <w:t>…</w:t>
      </w:r>
      <w:r w:rsidR="00BD6326">
        <w:rPr>
          <w:rFonts w:ascii="Times New Roman" w:hAnsi="Times New Roman" w:cs="Times New Roman"/>
          <w:shadow/>
          <w:sz w:val="24"/>
          <w:szCs w:val="24"/>
        </w:rPr>
        <w:t xml:space="preserve">  </w:t>
      </w:r>
      <w:r w:rsidR="006C2932" w:rsidRPr="00BD6326">
        <w:rPr>
          <w:rFonts w:ascii="Times New Roman" w:hAnsi="Times New Roman" w:cs="Times New Roman"/>
          <w:shadow/>
          <w:sz w:val="24"/>
          <w:szCs w:val="24"/>
        </w:rPr>
        <w:t>Т</w:t>
      </w:r>
      <w:proofErr w:type="gramEnd"/>
      <w:r w:rsidR="006C2932" w:rsidRPr="00BD6326">
        <w:rPr>
          <w:rFonts w:ascii="Times New Roman" w:hAnsi="Times New Roman" w:cs="Times New Roman"/>
          <w:shadow/>
          <w:sz w:val="24"/>
          <w:szCs w:val="24"/>
        </w:rPr>
        <w:t>ак ли это? Легко ли сегодня быть молодым? Попробуем это сегодня прояснить.</w:t>
      </w:r>
    </w:p>
    <w:p w:rsidR="00D93D48" w:rsidRPr="00BD6326" w:rsidRDefault="006C2932" w:rsidP="00BD6326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eastAsia="Times New Roman" w:hAnsi="Times New Roman" w:cs="Times New Roman"/>
          <w:shadow/>
          <w:sz w:val="24"/>
          <w:szCs w:val="24"/>
        </w:rPr>
        <w:t xml:space="preserve">Взрослым свойственно пристально вглядываться в подрастающее поколения и пытаться определить, что несут они миру, чем схожи и в чем отличны от них самих. Это естественно: ведь молодежь – завтра любого общества. Поэтому, стремясь узнать молодежь, </w:t>
      </w:r>
      <w:r w:rsidR="00D93D48" w:rsidRPr="00BD6326">
        <w:rPr>
          <w:rFonts w:ascii="Times New Roman" w:eastAsia="Times New Roman" w:hAnsi="Times New Roman" w:cs="Times New Roman"/>
          <w:shadow/>
          <w:sz w:val="24"/>
          <w:szCs w:val="24"/>
        </w:rPr>
        <w:t xml:space="preserve"> старшие</w:t>
      </w:r>
      <w:r w:rsidRPr="00BD6326">
        <w:rPr>
          <w:rFonts w:ascii="Times New Roman" w:eastAsia="Times New Roman" w:hAnsi="Times New Roman" w:cs="Times New Roman"/>
          <w:shadow/>
          <w:sz w:val="24"/>
          <w:szCs w:val="24"/>
        </w:rPr>
        <w:t xml:space="preserve"> пытались и </w:t>
      </w:r>
      <w:proofErr w:type="gramStart"/>
      <w:r w:rsidRPr="00BD6326">
        <w:rPr>
          <w:rFonts w:ascii="Times New Roman" w:eastAsia="Times New Roman" w:hAnsi="Times New Roman" w:cs="Times New Roman"/>
          <w:shadow/>
          <w:sz w:val="24"/>
          <w:szCs w:val="24"/>
        </w:rPr>
        <w:t>пытаются</w:t>
      </w:r>
      <w:proofErr w:type="gramEnd"/>
      <w:r w:rsidRPr="00BD6326">
        <w:rPr>
          <w:rFonts w:ascii="Times New Roman" w:eastAsia="Times New Roman" w:hAnsi="Times New Roman" w:cs="Times New Roman"/>
          <w:shadow/>
          <w:sz w:val="24"/>
          <w:szCs w:val="24"/>
        </w:rPr>
        <w:t xml:space="preserve"> как бы угадать, каким будет завтрашний день. </w:t>
      </w:r>
      <w:r w:rsidR="00BD6326">
        <w:rPr>
          <w:rFonts w:ascii="Times New Roman" w:eastAsia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eastAsia="Times New Roman" w:hAnsi="Times New Roman" w:cs="Times New Roman"/>
          <w:shadow/>
          <w:sz w:val="24"/>
          <w:szCs w:val="24"/>
        </w:rPr>
        <w:t xml:space="preserve">Но иногда такое узнавание приобретает несколько своеобразный характер. </w:t>
      </w:r>
      <w:r w:rsidR="00A65123" w:rsidRPr="00BD6326">
        <w:rPr>
          <w:rFonts w:ascii="Times New Roman" w:eastAsia="Times New Roman" w:hAnsi="Times New Roman" w:cs="Times New Roman"/>
          <w:shadow/>
          <w:sz w:val="24"/>
          <w:szCs w:val="24"/>
        </w:rPr>
        <w:t xml:space="preserve"> </w:t>
      </w:r>
    </w:p>
    <w:p w:rsidR="006C2932" w:rsidRPr="00BD6326" w:rsidRDefault="00D93D48" w:rsidP="00BD632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6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</w:t>
      </w:r>
      <w:r w:rsidR="00A65123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A65123" w:rsidRPr="00BD6326">
        <w:rPr>
          <w:rFonts w:ascii="Times New Roman" w:eastAsia="Times New Roman" w:hAnsi="Times New Roman" w:cs="Times New Roman"/>
          <w:b/>
          <w:shadow/>
          <w:sz w:val="24"/>
          <w:szCs w:val="24"/>
        </w:rPr>
        <w:t>Четыре точки зрения на молодежь</w:t>
      </w:r>
    </w:p>
    <w:p w:rsidR="00BD6326" w:rsidRDefault="00BD6326" w:rsidP="00BD6326">
      <w:pPr>
        <w:spacing w:after="0" w:line="240" w:lineRule="auto"/>
        <w:ind w:right="-1"/>
        <w:rPr>
          <w:rFonts w:ascii="Times New Roman" w:hAnsi="Times New Roman" w:cs="Times New Roman"/>
          <w:b/>
          <w:i/>
          <w:shadow/>
          <w:sz w:val="24"/>
          <w:szCs w:val="24"/>
        </w:rPr>
      </w:pPr>
      <w:r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    </w:t>
      </w:r>
      <w:r w:rsidR="00A65123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«Наша молодежь любит роскошь, она дурно воспитана, она насмехается над начальством и нисколько не уважает стариков. Наши нынешние дети стали тиранами; они не встают, когда в комнату входит пожилой человек, перечат своим родителям. Попросту говоря, они очень плохие».  </w:t>
      </w:r>
      <w:r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     </w:t>
      </w:r>
    </w:p>
    <w:p w:rsidR="00A65123" w:rsidRPr="00BD6326" w:rsidRDefault="00BD6326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   </w:t>
      </w:r>
      <w:r w:rsidR="00A65123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«Я утратил всякие надежды относительно будущего нашей страны, если сегодняшняя молодежь завтра возьмет в свои руки бразды правления, ибо эта молодежь невыносима, невыдержанна, просто ужасна»</w:t>
      </w:r>
      <w:r>
        <w:rPr>
          <w:rFonts w:ascii="Times New Roman" w:hAnsi="Times New Roman" w:cs="Times New Roman"/>
          <w:b/>
          <w:i/>
          <w:shadow/>
          <w:sz w:val="24"/>
          <w:szCs w:val="24"/>
        </w:rPr>
        <w:t>.</w:t>
      </w:r>
    </w:p>
    <w:p w:rsidR="00A65123" w:rsidRPr="00BD6326" w:rsidRDefault="00BD6326" w:rsidP="00BD6326">
      <w:pPr>
        <w:pStyle w:val="a4"/>
        <w:ind w:right="-1"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   </w:t>
      </w:r>
      <w:r w:rsidR="00A65123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 «Наш мир достиг критической стадии. Дети больше не слушаются своих родителей. Видимо, конец мира уже не очень далек».</w:t>
      </w:r>
    </w:p>
    <w:p w:rsidR="00D93D48" w:rsidRPr="00BD6326" w:rsidRDefault="00A65123" w:rsidP="00BD6326">
      <w:pPr>
        <w:pStyle w:val="a4"/>
        <w:ind w:right="-1" w:firstLine="142"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 </w:t>
      </w:r>
      <w:r w:rsidR="00BD6326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«</w:t>
      </w:r>
      <w:r w:rsidR="00BD6326"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 xml:space="preserve">Эта молодежь растленна до глубины души. Молодые люди злокозненны и нерадивы. Никогда они не будут походить на молодежь былых времен. Младое поколение сегодняшнего дня не сумеет сохранить нашу культуру».    </w:t>
      </w:r>
    </w:p>
    <w:p w:rsidR="00D93D48" w:rsidRPr="00BD6326" w:rsidRDefault="00D93D48" w:rsidP="00BD6326">
      <w:pPr>
        <w:spacing w:after="0" w:line="240" w:lineRule="auto"/>
        <w:ind w:right="-1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7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</w:t>
      </w:r>
      <w:r w:rsidR="00A65123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Как вы думаете, кто сказал эти слова и когда примерно были произнесены эти высказывания?</w:t>
      </w:r>
    </w:p>
    <w:p w:rsidR="00D93D48" w:rsidRPr="00BD6326" w:rsidRDefault="00D93D48" w:rsidP="00BD6326">
      <w:pPr>
        <w:pStyle w:val="a4"/>
        <w:ind w:right="-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Первое  заимствовано у Сократа (470-399 гг. </w:t>
      </w:r>
      <w:proofErr w:type="gramStart"/>
      <w:r w:rsidRPr="00BD6326">
        <w:rPr>
          <w:rFonts w:ascii="Times New Roman" w:hAnsi="Times New Roman" w:cs="Times New Roman"/>
          <w:shadow/>
          <w:sz w:val="24"/>
          <w:szCs w:val="24"/>
        </w:rPr>
        <w:t>до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н. э.). </w:t>
      </w:r>
    </w:p>
    <w:p w:rsidR="00D93D48" w:rsidRPr="00BD6326" w:rsidRDefault="00D93D48" w:rsidP="00BD6326">
      <w:pPr>
        <w:pStyle w:val="a4"/>
        <w:ind w:right="-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Второе у Гесиода (</w:t>
      </w:r>
      <w:proofErr w:type="spellStart"/>
      <w:r w:rsidRPr="00BD6326">
        <w:rPr>
          <w:rFonts w:ascii="Times New Roman" w:hAnsi="Times New Roman" w:cs="Times New Roman"/>
          <w:shadow/>
          <w:sz w:val="24"/>
          <w:szCs w:val="24"/>
        </w:rPr>
        <w:t>ок</w:t>
      </w:r>
      <w:proofErr w:type="spell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. 720 г. </w:t>
      </w:r>
      <w:proofErr w:type="gramStart"/>
      <w:r w:rsidRPr="00BD6326">
        <w:rPr>
          <w:rFonts w:ascii="Times New Roman" w:hAnsi="Times New Roman" w:cs="Times New Roman"/>
          <w:shadow/>
          <w:sz w:val="24"/>
          <w:szCs w:val="24"/>
        </w:rPr>
        <w:t>до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н. э.).</w:t>
      </w:r>
    </w:p>
    <w:p w:rsidR="00D93D48" w:rsidRPr="00BD6326" w:rsidRDefault="00D93D48" w:rsidP="00BD6326">
      <w:pPr>
        <w:pStyle w:val="a4"/>
        <w:ind w:right="-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Третье изречение принадлежит одному египетскому жрецу, жившему за 2000 лет </w:t>
      </w:r>
      <w:proofErr w:type="gramStart"/>
      <w:r w:rsidRPr="00BD6326">
        <w:rPr>
          <w:rFonts w:ascii="Times New Roman" w:hAnsi="Times New Roman" w:cs="Times New Roman"/>
          <w:shadow/>
          <w:sz w:val="24"/>
          <w:szCs w:val="24"/>
        </w:rPr>
        <w:t>до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н. э. </w:t>
      </w:r>
    </w:p>
    <w:p w:rsidR="00D93D48" w:rsidRPr="00BD6326" w:rsidRDefault="00D93D48" w:rsidP="00BD6326">
      <w:pPr>
        <w:pStyle w:val="a4"/>
        <w:ind w:right="-1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Четвертое обнаружено на глиняном горшке, найденном среди развалин Вавилона. Возраст горшка–</w:t>
      </w:r>
      <w:r w:rsidR="00BD6326">
        <w:rPr>
          <w:rFonts w:ascii="Times New Roman" w:hAnsi="Times New Roman" w:cs="Times New Roman"/>
          <w:shadow/>
          <w:sz w:val="24"/>
          <w:szCs w:val="24"/>
        </w:rPr>
        <w:t xml:space="preserve">                </w:t>
      </w:r>
      <w:proofErr w:type="gramStart"/>
      <w:r w:rsidRPr="00BD6326">
        <w:rPr>
          <w:rFonts w:ascii="Times New Roman" w:hAnsi="Times New Roman" w:cs="Times New Roman"/>
          <w:shadow/>
          <w:sz w:val="24"/>
          <w:szCs w:val="24"/>
        </w:rPr>
        <w:t>св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ыше 3000 лет. </w:t>
      </w:r>
    </w:p>
    <w:p w:rsidR="00D93D48" w:rsidRPr="00BD6326" w:rsidRDefault="00D93D48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Итак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>,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проходили века и тысячелетия, а молодежь становилась все хуже и хуже. Остается непонятным, каким образом цивилизации удалось не только выжить, но и достичь огромных успехов, свидетелями которых</w:t>
      </w:r>
      <w:r w:rsidR="001376D3" w:rsidRPr="00BD6326">
        <w:rPr>
          <w:rFonts w:ascii="Times New Roman" w:hAnsi="Times New Roman" w:cs="Times New Roman"/>
          <w:shadow/>
          <w:sz w:val="24"/>
          <w:szCs w:val="24"/>
        </w:rPr>
        <w:t xml:space="preserve"> мы являемся.</w:t>
      </w:r>
    </w:p>
    <w:p w:rsidR="00BD6326" w:rsidRDefault="00BD6326" w:rsidP="00BD6326">
      <w:pPr>
        <w:spacing w:after="0" w:line="240" w:lineRule="auto"/>
        <w:ind w:right="-1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BD6326" w:rsidRDefault="00BD6326" w:rsidP="00BD6326">
      <w:pPr>
        <w:spacing w:after="0" w:line="240" w:lineRule="auto"/>
        <w:ind w:right="-1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1376D3" w:rsidRPr="00BD6326" w:rsidRDefault="001376D3" w:rsidP="00BD6326">
      <w:pPr>
        <w:spacing w:after="0" w:line="240" w:lineRule="auto"/>
        <w:ind w:right="-1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Какие выводы мы можем сделать?</w:t>
      </w:r>
    </w:p>
    <w:p w:rsidR="001376D3" w:rsidRPr="00BD6326" w:rsidRDefault="001376D3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Споры о молодежи существовали во все времена, существуют они и в наше время, при этом высказываются взгляды прямо противоположные.</w:t>
      </w:r>
    </w:p>
    <w:p w:rsidR="001376D3" w:rsidRPr="00BD6326" w:rsidRDefault="001376D3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8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  Видеоролик «Что вы думаете о современной молодёжи»</w:t>
      </w:r>
    </w:p>
    <w:p w:rsidR="001376D3" w:rsidRPr="00BD6326" w:rsidRDefault="001376D3" w:rsidP="00BD6326">
      <w:pPr>
        <w:spacing w:after="0" w:line="240" w:lineRule="auto"/>
        <w:ind w:right="-1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Согласны ли вы с такой оценкой молодежи?</w:t>
      </w:r>
    </w:p>
    <w:p w:rsidR="00176030" w:rsidRPr="00BD6326" w:rsidRDefault="00176030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9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  Кто мы?</w:t>
      </w:r>
    </w:p>
    <w:p w:rsidR="00176030" w:rsidRPr="00BD6326" w:rsidRDefault="00176030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Для начала следует определить, кого считать молодежью, чем она отличается от других общественных групп.</w:t>
      </w:r>
    </w:p>
    <w:p w:rsidR="00176030" w:rsidRPr="00BD6326" w:rsidRDefault="00176030" w:rsidP="00BD6326">
      <w:pPr>
        <w:spacing w:after="0" w:line="240" w:lineRule="auto"/>
        <w:ind w:right="-1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Представьте собственное определение молодежи.</w:t>
      </w:r>
    </w:p>
    <w:p w:rsidR="00864AFD" w:rsidRPr="00BD6326" w:rsidRDefault="00176030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10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</w:t>
      </w:r>
      <w:r w:rsidR="00DC77C2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864AFD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А теперь давайте сравним с научны</w:t>
      </w:r>
      <w:r w:rsidR="00AD375F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>м</w:t>
      </w:r>
      <w:r w:rsidR="00864AFD" w:rsidRPr="00BD6326"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 определением.</w:t>
      </w:r>
    </w:p>
    <w:p w:rsidR="00864AFD" w:rsidRPr="00BD6326" w:rsidRDefault="00864AFD" w:rsidP="00BD6326">
      <w:p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Молодежь </w:t>
      </w:r>
      <w:proofErr w:type="gramStart"/>
      <w:r w:rsidRPr="00BD6326">
        <w:rPr>
          <w:rFonts w:ascii="Times New Roman" w:hAnsi="Times New Roman" w:cs="Times New Roman"/>
          <w:b/>
          <w:shadow/>
          <w:sz w:val="24"/>
          <w:szCs w:val="24"/>
        </w:rPr>
        <w:t>-</w:t>
      </w:r>
      <w:r w:rsidRPr="00BD6326">
        <w:rPr>
          <w:rFonts w:ascii="Times New Roman" w:hAnsi="Times New Roman" w:cs="Times New Roman"/>
          <w:shadow/>
          <w:sz w:val="24"/>
          <w:szCs w:val="24"/>
        </w:rPr>
        <w:t>э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>то</w:t>
      </w:r>
      <w:r w:rsidRPr="00BD6326">
        <w:rPr>
          <w:rFonts w:ascii="Times New Roman" w:eastAsia="+mn-ea" w:hAnsi="Times New Roman" w:cs="Times New Roman"/>
          <w:bCs/>
          <w:shadow/>
          <w:kern w:val="24"/>
          <w:sz w:val="24"/>
          <w:szCs w:val="24"/>
          <w:lang w:eastAsia="ru-RU"/>
        </w:rPr>
        <w:t xml:space="preserve">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поколение людей, проходящих стадию взросления, т.е. становления личности, усвоения знаний, социальных ценностей и норм, необходимых для того, чтобы состояться как полноценный и полноправный член общества. </w:t>
      </w:r>
    </w:p>
    <w:p w:rsidR="00864AFD" w:rsidRPr="00BD6326" w:rsidRDefault="00864AFD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>Молодежь –</w:t>
      </w:r>
      <w:r w:rsidRPr="00BD6326">
        <w:rPr>
          <w:rFonts w:ascii="Times New Roman" w:eastAsia="+mn-ea" w:hAnsi="Times New Roman" w:cs="Times New Roman"/>
          <w:b/>
          <w:bCs/>
          <w:shadow/>
          <w:kern w:val="24"/>
          <w:sz w:val="24"/>
          <w:szCs w:val="24"/>
          <w:lang w:eastAsia="ru-RU"/>
        </w:rPr>
        <w:t xml:space="preserve"> </w:t>
      </w:r>
      <w:r w:rsidRPr="00BD6326">
        <w:rPr>
          <w:rFonts w:ascii="Times New Roman" w:eastAsia="+mn-ea" w:hAnsi="Times New Roman" w:cs="Times New Roman"/>
          <w:bCs/>
          <w:shadow/>
          <w:kern w:val="24"/>
          <w:sz w:val="24"/>
          <w:szCs w:val="24"/>
          <w:lang w:eastAsia="ru-RU"/>
        </w:rPr>
        <w:t>это</w:t>
      </w:r>
      <w:r w:rsidRPr="00BD6326">
        <w:rPr>
          <w:rFonts w:ascii="Times New Roman" w:eastAsia="+mn-ea" w:hAnsi="Times New Roman" w:cs="Times New Roman"/>
          <w:b/>
          <w:bCs/>
          <w:shadow/>
          <w:kern w:val="24"/>
          <w:sz w:val="24"/>
          <w:szCs w:val="24"/>
          <w:lang w:eastAsia="ru-RU"/>
        </w:rPr>
        <w:t xml:space="preserve">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большая социально-демографическая группа, выделяемая на основе возрастных характеристик, особенностей социального положения,  социально-психологических свойств, которые определяются строем,</w:t>
      </w:r>
      <w:r w:rsid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культурой, закономерностями социализации, воспитания данного общества.   </w:t>
      </w:r>
    </w:p>
    <w:p w:rsidR="00864AFD" w:rsidRPr="00BD6326" w:rsidRDefault="00864AFD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11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</w:t>
      </w:r>
      <w:r w:rsidRPr="00BD6326">
        <w:rPr>
          <w:rFonts w:ascii="Times New Roman" w:eastAsiaTheme="minorEastAsia" w:hAnsi="Times New Roman" w:cs="Times New Roman"/>
          <w:b/>
          <w:bCs/>
          <w:shadow/>
          <w:kern w:val="24"/>
          <w:sz w:val="24"/>
          <w:szCs w:val="24"/>
          <w:u w:val="single"/>
        </w:rPr>
        <w:t>Молодежь принято делить на четыре возрастные группы:</w:t>
      </w:r>
    </w:p>
    <w:p w:rsidR="00864AFD" w:rsidRPr="00BD6326" w:rsidRDefault="00864AFD" w:rsidP="00BD6326">
      <w:pPr>
        <w:pStyle w:val="a5"/>
        <w:spacing w:before="0" w:beforeAutospacing="0" w:after="0" w:afterAutospacing="0"/>
        <w:ind w:left="547" w:right="-1" w:hanging="547"/>
        <w:rPr>
          <w:rFonts w:eastAsiaTheme="minorEastAsia"/>
          <w:shadow/>
          <w:kern w:val="24"/>
        </w:rPr>
      </w:pPr>
      <w:proofErr w:type="gramStart"/>
      <w:r w:rsidRPr="00BD6326">
        <w:rPr>
          <w:rFonts w:eastAsiaTheme="minorEastAsia"/>
          <w:b/>
          <w:bCs/>
          <w:shadow/>
          <w:kern w:val="24"/>
        </w:rPr>
        <w:t>14-16 лет — подростки (</w:t>
      </w:r>
      <w:r w:rsidR="00AD375F" w:rsidRPr="00BD6326">
        <w:rPr>
          <w:rFonts w:eastAsiaTheme="minorEastAsia"/>
          <w:shadow/>
          <w:kern w:val="24"/>
        </w:rPr>
        <w:t>э</w:t>
      </w:r>
      <w:r w:rsidRPr="00BD6326">
        <w:rPr>
          <w:rFonts w:eastAsiaTheme="minorEastAsia"/>
          <w:shadow/>
          <w:kern w:val="24"/>
        </w:rPr>
        <w:t xml:space="preserve">то в основном учащиеся средних школ и профессиональных учебных заведений,                </w:t>
      </w:r>
      <w:proofErr w:type="gramEnd"/>
    </w:p>
    <w:p w:rsidR="00864AFD" w:rsidRPr="00BD6326" w:rsidRDefault="00864AFD" w:rsidP="00BD6326">
      <w:pPr>
        <w:pStyle w:val="a5"/>
        <w:spacing w:before="0" w:beforeAutospacing="0" w:after="0" w:afterAutospacing="0"/>
        <w:ind w:left="547" w:right="-1" w:hanging="547"/>
        <w:rPr>
          <w:rFonts w:eastAsiaTheme="minorEastAsia"/>
          <w:shadow/>
          <w:kern w:val="24"/>
        </w:rPr>
      </w:pPr>
      <w:r w:rsidRPr="00BD6326">
        <w:rPr>
          <w:rFonts w:eastAsiaTheme="minorEastAsia"/>
          <w:b/>
          <w:bCs/>
          <w:shadow/>
          <w:kern w:val="24"/>
        </w:rPr>
        <w:t xml:space="preserve">                      </w:t>
      </w:r>
      <w:r w:rsidRPr="00BD6326">
        <w:rPr>
          <w:rFonts w:eastAsiaTheme="minorEastAsia"/>
          <w:shadow/>
          <w:kern w:val="24"/>
        </w:rPr>
        <w:t>находящиеся, как правило,  на иждивении родителей или государства)</w:t>
      </w:r>
    </w:p>
    <w:p w:rsidR="00864AFD" w:rsidRPr="00BD6326" w:rsidRDefault="00864AFD" w:rsidP="00BD6326">
      <w:pPr>
        <w:pStyle w:val="a5"/>
        <w:spacing w:before="0" w:beforeAutospacing="0" w:after="0" w:afterAutospacing="0"/>
        <w:ind w:left="547" w:right="-1" w:hanging="547"/>
        <w:rPr>
          <w:rFonts w:eastAsiaTheme="minorEastAsia"/>
          <w:shadow/>
          <w:kern w:val="24"/>
        </w:rPr>
      </w:pPr>
      <w:r w:rsidRPr="00BD6326">
        <w:rPr>
          <w:rFonts w:eastAsiaTheme="minorEastAsia"/>
          <w:b/>
          <w:bCs/>
          <w:shadow/>
          <w:kern w:val="24"/>
        </w:rPr>
        <w:t>17-19 лет — юношество (</w:t>
      </w:r>
      <w:r w:rsidRPr="00BD6326">
        <w:rPr>
          <w:rFonts w:eastAsiaTheme="minorEastAsia"/>
          <w:shadow/>
          <w:kern w:val="24"/>
        </w:rPr>
        <w:t>начало самостоятельной профессиональной деятельн</w:t>
      </w:r>
      <w:r w:rsidR="00BD6326">
        <w:rPr>
          <w:rFonts w:eastAsiaTheme="minorEastAsia"/>
          <w:shadow/>
          <w:kern w:val="24"/>
        </w:rPr>
        <w:t xml:space="preserve">ости или выбора и осуществления  </w:t>
      </w:r>
      <w:r w:rsidRPr="00BD6326">
        <w:rPr>
          <w:rFonts w:eastAsiaTheme="minorEastAsia"/>
          <w:shadow/>
          <w:kern w:val="24"/>
        </w:rPr>
        <w:t>качественно новой профессиональной учебы)</w:t>
      </w:r>
    </w:p>
    <w:p w:rsidR="00864AFD" w:rsidRPr="00BD6326" w:rsidRDefault="00864AFD" w:rsidP="00BD6326">
      <w:pPr>
        <w:pStyle w:val="a5"/>
        <w:spacing w:before="0" w:beforeAutospacing="0" w:after="0" w:afterAutospacing="0"/>
        <w:ind w:left="547" w:right="-1" w:hanging="547"/>
        <w:rPr>
          <w:rFonts w:eastAsiaTheme="minorEastAsia"/>
          <w:shadow/>
          <w:kern w:val="24"/>
        </w:rPr>
      </w:pPr>
      <w:r w:rsidRPr="00BD6326">
        <w:rPr>
          <w:rFonts w:eastAsiaTheme="minorEastAsia"/>
          <w:b/>
          <w:bCs/>
          <w:shadow/>
          <w:kern w:val="24"/>
        </w:rPr>
        <w:t>20-24 года — собственно молодежь (</w:t>
      </w:r>
      <w:r w:rsidRPr="00BD6326">
        <w:rPr>
          <w:rFonts w:eastAsiaTheme="minorEastAsia"/>
          <w:shadow/>
          <w:kern w:val="24"/>
        </w:rPr>
        <w:t>молодые люди, завершающие основную профессиональную подготовку, вступающие в производственную деятельность и создающие собственные семьи)</w:t>
      </w:r>
    </w:p>
    <w:p w:rsidR="00864AFD" w:rsidRPr="00BD6326" w:rsidRDefault="00864AFD" w:rsidP="00BD6326">
      <w:pPr>
        <w:pStyle w:val="a5"/>
        <w:spacing w:before="0" w:beforeAutospacing="0" w:after="0" w:afterAutospacing="0"/>
        <w:ind w:left="547" w:right="-1" w:hanging="547"/>
        <w:rPr>
          <w:rFonts w:eastAsiaTheme="minorEastAsia"/>
          <w:shadow/>
          <w:kern w:val="24"/>
        </w:rPr>
      </w:pPr>
      <w:r w:rsidRPr="00BD6326">
        <w:rPr>
          <w:rFonts w:eastAsiaTheme="minorEastAsia"/>
          <w:b/>
          <w:bCs/>
          <w:shadow/>
          <w:kern w:val="24"/>
        </w:rPr>
        <w:t>25-30 лет — старшая молодежь (</w:t>
      </w:r>
      <w:r w:rsidR="00AD375F" w:rsidRPr="00BD6326">
        <w:rPr>
          <w:rFonts w:eastAsiaTheme="minorEastAsia"/>
          <w:shadow/>
          <w:kern w:val="24"/>
        </w:rPr>
        <w:t xml:space="preserve">в </w:t>
      </w:r>
      <w:r w:rsidRPr="00BD6326">
        <w:rPr>
          <w:rFonts w:eastAsiaTheme="minorEastAsia"/>
          <w:shadow/>
          <w:kern w:val="24"/>
        </w:rPr>
        <w:t xml:space="preserve"> этом возрасте на основе личного опыта производственной и семейной жизни,</w:t>
      </w:r>
      <w:r w:rsidR="00BD6326">
        <w:rPr>
          <w:rFonts w:eastAsiaTheme="minorEastAsia"/>
          <w:shadow/>
          <w:kern w:val="24"/>
        </w:rPr>
        <w:t xml:space="preserve">  </w:t>
      </w:r>
      <w:r w:rsidRPr="00BD6326">
        <w:rPr>
          <w:rFonts w:eastAsiaTheme="minorEastAsia"/>
          <w:shadow/>
          <w:kern w:val="24"/>
        </w:rPr>
        <w:t>а  также участия молодежи в политических отношениях завершается процесс формирования зрелой личности) </w:t>
      </w:r>
    </w:p>
    <w:p w:rsidR="00864AFD" w:rsidRPr="00BD6326" w:rsidRDefault="00864AFD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165E9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  Сколько нас?</w:t>
      </w:r>
    </w:p>
    <w:p w:rsidR="00864AFD" w:rsidRPr="00BD6326" w:rsidRDefault="00864AFD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  <w:lang w:val="bg-BG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Статистика (в настоящее время в мире 18% населения – это молодежь, </w:t>
      </w:r>
      <w:r w:rsidRPr="00BD6326">
        <w:rPr>
          <w:rFonts w:ascii="Times New Roman" w:hAnsi="Times New Roman" w:cs="Times New Roman"/>
          <w:shadow/>
          <w:sz w:val="24"/>
          <w:szCs w:val="24"/>
          <w:lang w:val="bg-BG"/>
        </w:rPr>
        <w:t xml:space="preserve"> в РФ сегодня 39,6 миллионов молодых граждан — 27 % от общей численности населения страны, в Осетии 26,5 % , что составляет 187 тысяч человек</w:t>
      </w:r>
      <w:r w:rsidR="00AD375F" w:rsidRPr="00BD6326">
        <w:rPr>
          <w:rFonts w:ascii="Times New Roman" w:hAnsi="Times New Roman" w:cs="Times New Roman"/>
          <w:shadow/>
          <w:sz w:val="24"/>
          <w:szCs w:val="24"/>
          <w:lang w:val="bg-BG"/>
        </w:rPr>
        <w:t>)</w:t>
      </w:r>
    </w:p>
    <w:p w:rsidR="00DC77C2" w:rsidRPr="00BD6326" w:rsidRDefault="00DC77C2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3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   Какие мы?</w:t>
      </w:r>
    </w:p>
    <w:p w:rsidR="00005E3F" w:rsidRPr="00BD6326" w:rsidRDefault="00005E3F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14. Видеоролик «Чем живет молодежь?»  </w:t>
      </w:r>
    </w:p>
    <w:p w:rsidR="0026773C" w:rsidRPr="00BD6326" w:rsidRDefault="0026773C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5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 </w:t>
      </w:r>
    </w:p>
    <w:p w:rsidR="00DC77C2" w:rsidRPr="00BD6326" w:rsidRDefault="00DC77C2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Пять определений, которые, по вашему мнению, могут наиболее полно охарактеризовать социальный слой</w:t>
      </w:r>
    </w:p>
    <w:p w:rsidR="00DC77C2" w:rsidRPr="00BD6326" w:rsidRDefault="00DC77C2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МОЛОДЁЖЬ.</w:t>
      </w:r>
      <w:r w:rsidR="006061A7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Объяснить, почему вы выбрили именно данную характеристику? </w:t>
      </w:r>
    </w:p>
    <w:p w:rsidR="00DC77C2" w:rsidRPr="00BD6326" w:rsidRDefault="006061A7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Серьезное отношение к учебе, сколько усилий прилагаете для поступления в ВУЗы, </w:t>
      </w:r>
      <w:proofErr w:type="gramStart"/>
      <w:r w:rsidRPr="00BD6326">
        <w:rPr>
          <w:rFonts w:ascii="Times New Roman" w:hAnsi="Times New Roman" w:cs="Times New Roman"/>
          <w:shadow/>
          <w:sz w:val="24"/>
          <w:szCs w:val="24"/>
        </w:rPr>
        <w:t>молодежь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как и в прежние времена, готова прийти на помощь с риском для собственной жизни, подставить плечо, сколько таких примеров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>.</w:t>
      </w:r>
    </w:p>
    <w:p w:rsidR="0026773C" w:rsidRPr="00BD6326" w:rsidRDefault="0026773C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6</w:t>
      </w:r>
      <w:r w:rsidR="000165E9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-1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7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. 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Результаты анкетирования</w:t>
      </w:r>
      <w:r w:rsidR="00A65123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учащихся 11-х классов</w:t>
      </w:r>
    </w:p>
    <w:p w:rsidR="00864AFD" w:rsidRPr="00BD6326" w:rsidRDefault="00864AFD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8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Какие у нас проблемы?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</w:p>
    <w:p w:rsidR="00DC77C2" w:rsidRPr="00BD6326" w:rsidRDefault="00DC77C2" w:rsidP="00BD6326">
      <w:pPr>
        <w:spacing w:after="120" w:line="240" w:lineRule="auto"/>
        <w:ind w:right="-1"/>
        <w:rPr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9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ПРОБЛЕМЫ МОЛОДЕЖИ В СОВРЕМЕННОМ ОБЩЕСТВЕ</w:t>
      </w:r>
    </w:p>
    <w:p w:rsidR="00A65123" w:rsidRPr="00BD6326" w:rsidRDefault="00061DEE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 xml:space="preserve">СОКРАЩЕНИЕ ЧИСЛЕННОСТИ МОЛОДЕЖИ, </w:t>
      </w:r>
    </w:p>
    <w:p w:rsidR="00A65123" w:rsidRPr="00BD6326" w:rsidRDefault="00061DEE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>СТАРЕНИЕ НАСЕЛЕНИЯ</w:t>
      </w:r>
      <w:r w:rsidR="00AD375F"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 xml:space="preserve">,  </w:t>
      </w:r>
    </w:p>
    <w:p w:rsidR="00061DEE" w:rsidRPr="00BD6326" w:rsidRDefault="00AD375F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i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>УХУДШЕНИЕ  СОСТОЯНИЯ ЗДОРОВЬЯ ПОДРОСТКОВ</w:t>
      </w:r>
      <w:r w:rsidR="00A65123"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 xml:space="preserve"> (ПО РОССИ</w:t>
      </w:r>
      <w:proofErr w:type="gramStart"/>
      <w:r w:rsidR="00A65123"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>И-</w:t>
      </w:r>
      <w:proofErr w:type="gramEnd"/>
      <w:r w:rsidR="00A65123" w:rsidRPr="00BD6326">
        <w:rPr>
          <w:rFonts w:ascii="Times New Roman" w:hAnsi="Times New Roman" w:cs="Times New Roman"/>
          <w:b/>
          <w:bCs/>
          <w:i/>
          <w:shadow/>
          <w:sz w:val="24"/>
          <w:szCs w:val="24"/>
        </w:rPr>
        <w:t xml:space="preserve"> ТОЛЬКО 10%   ВЫПУСКНИКОВ  АБСОЛЮТНО ЗДОРОВЫ) </w:t>
      </w:r>
    </w:p>
    <w:p w:rsidR="00AD375F" w:rsidRPr="00BD6326" w:rsidRDefault="00AD375F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Со</w:t>
      </w:r>
      <w:r w:rsidRPr="00BD6326">
        <w:rPr>
          <w:rFonts w:ascii="Times New Roman" w:hAnsi="Times New Roman" w:cs="Times New Roman"/>
          <w:shadow/>
          <w:sz w:val="24"/>
          <w:szCs w:val="24"/>
        </w:rPr>
        <w:softHyphen/>
        <w:t>кращение рождаемости, возрастание детской смертности, чис</w:t>
      </w:r>
      <w:r w:rsidRPr="00BD6326">
        <w:rPr>
          <w:rFonts w:ascii="Times New Roman" w:hAnsi="Times New Roman" w:cs="Times New Roman"/>
          <w:shadow/>
          <w:sz w:val="24"/>
          <w:szCs w:val="24"/>
        </w:rPr>
        <w:softHyphen/>
        <w:t>ла абортов и патологии родов, увеличение</w:t>
      </w:r>
      <w:r w:rsidR="00DC77C2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shadow/>
          <w:sz w:val="24"/>
          <w:szCs w:val="24"/>
        </w:rPr>
        <w:t>смертности среди экономически активного молодого поколения.</w:t>
      </w:r>
    </w:p>
    <w:p w:rsidR="00061DEE" w:rsidRPr="00BD6326" w:rsidRDefault="00AD375F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Д</w:t>
      </w:r>
      <w:r w:rsidR="00061DEE" w:rsidRPr="00BD6326">
        <w:rPr>
          <w:rFonts w:ascii="Times New Roman" w:hAnsi="Times New Roman" w:cs="Times New Roman"/>
          <w:shadow/>
          <w:sz w:val="24"/>
          <w:szCs w:val="24"/>
        </w:rPr>
        <w:t>лительн</w:t>
      </w:r>
      <w:r w:rsidRPr="00BD6326">
        <w:rPr>
          <w:rFonts w:ascii="Times New Roman" w:hAnsi="Times New Roman" w:cs="Times New Roman"/>
          <w:shadow/>
          <w:sz w:val="24"/>
          <w:szCs w:val="24"/>
        </w:rPr>
        <w:t>ое</w:t>
      </w:r>
      <w:r w:rsidR="00061DEE" w:rsidRPr="00BD6326">
        <w:rPr>
          <w:rFonts w:ascii="Times New Roman" w:hAnsi="Times New Roman" w:cs="Times New Roman"/>
          <w:shadow/>
          <w:sz w:val="24"/>
          <w:szCs w:val="24"/>
        </w:rPr>
        <w:t xml:space="preserve"> нарушение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061DEE" w:rsidRPr="00BD6326">
        <w:rPr>
          <w:rFonts w:ascii="Times New Roman" w:hAnsi="Times New Roman" w:cs="Times New Roman"/>
          <w:shadow/>
          <w:sz w:val="24"/>
          <w:szCs w:val="24"/>
        </w:rPr>
        <w:t xml:space="preserve"> медицинских норм питания, </w:t>
      </w:r>
      <w:proofErr w:type="gramStart"/>
      <w:r w:rsidR="00061DEE" w:rsidRPr="00BD6326">
        <w:rPr>
          <w:rFonts w:ascii="Times New Roman" w:hAnsi="Times New Roman" w:cs="Times New Roman"/>
          <w:shadow/>
          <w:sz w:val="24"/>
          <w:szCs w:val="24"/>
        </w:rPr>
        <w:t>рост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061DEE" w:rsidRPr="00BD6326">
        <w:rPr>
          <w:rFonts w:ascii="Times New Roman" w:hAnsi="Times New Roman" w:cs="Times New Roman"/>
          <w:shadow/>
          <w:sz w:val="24"/>
          <w:szCs w:val="24"/>
        </w:rPr>
        <w:t xml:space="preserve"> инфекционных заболеваний</w:t>
      </w:r>
      <w:proofErr w:type="gramEnd"/>
      <w:r w:rsidR="00061DEE" w:rsidRPr="00BD6326">
        <w:rPr>
          <w:rFonts w:ascii="Times New Roman" w:hAnsi="Times New Roman" w:cs="Times New Roman"/>
          <w:shadow/>
          <w:sz w:val="24"/>
          <w:szCs w:val="24"/>
        </w:rPr>
        <w:t xml:space="preserve"> (включая туберкулез, венерические и СПИД), ухудшение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061DEE" w:rsidRPr="00BD6326">
        <w:rPr>
          <w:rFonts w:ascii="Times New Roman" w:hAnsi="Times New Roman" w:cs="Times New Roman"/>
          <w:shadow/>
          <w:sz w:val="24"/>
          <w:szCs w:val="24"/>
        </w:rPr>
        <w:t xml:space="preserve"> экологической ситуации, увеличение</w:t>
      </w:r>
      <w:r w:rsidR="00DC77C2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061DEE" w:rsidRPr="00BD6326">
        <w:rPr>
          <w:rFonts w:ascii="Times New Roman" w:hAnsi="Times New Roman" w:cs="Times New Roman"/>
          <w:shadow/>
          <w:sz w:val="24"/>
          <w:szCs w:val="24"/>
        </w:rPr>
        <w:t>стрессовых ситуаций в обществе, сокращение</w:t>
      </w:r>
      <w:r w:rsidR="00DC77C2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061DEE" w:rsidRPr="00BD6326">
        <w:rPr>
          <w:rFonts w:ascii="Times New Roman" w:hAnsi="Times New Roman" w:cs="Times New Roman"/>
          <w:shadow/>
          <w:sz w:val="24"/>
          <w:szCs w:val="24"/>
        </w:rPr>
        <w:t xml:space="preserve"> профилактических осмотров детей и подростков, отсутствие пропаганды здорового образа жизни в семье, школе и материалах СМИ</w:t>
      </w:r>
      <w:r w:rsidR="00DC77C2" w:rsidRPr="00BD6326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DC77C2" w:rsidRPr="00BD6326" w:rsidRDefault="00061DEE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Две трети молодых россиян живут за чертой бедности , 10% - ни</w:t>
      </w:r>
      <w:r w:rsidRPr="00BD6326">
        <w:rPr>
          <w:rFonts w:ascii="Times New Roman" w:hAnsi="Times New Roman" w:cs="Times New Roman"/>
          <w:shadow/>
          <w:sz w:val="24"/>
          <w:szCs w:val="24"/>
        </w:rPr>
        <w:softHyphen/>
        <w:t>щенствуют. Падение уровня жизни всего населения, сокращение расходов на питание, отдых, образование, бытовые нужды приве</w:t>
      </w:r>
      <w:r w:rsidRPr="00BD6326">
        <w:rPr>
          <w:rFonts w:ascii="Times New Roman" w:hAnsi="Times New Roman" w:cs="Times New Roman"/>
          <w:shadow/>
          <w:sz w:val="24"/>
          <w:szCs w:val="24"/>
        </w:rPr>
        <w:softHyphen/>
        <w:t>ло к обнищанию (материальному и духовному) большой части молодежи. В связи с этим происходят негативные изменения в общественном сознании молодежи, растет число преступлений, совершаемых на почве корысти.</w:t>
      </w:r>
    </w:p>
    <w:p w:rsidR="00176030" w:rsidRPr="00BD6326" w:rsidRDefault="00061DEE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 </w:t>
      </w:r>
      <w:r w:rsidR="00DC77C2" w:rsidRPr="00BD6326">
        <w:rPr>
          <w:rFonts w:ascii="Times New Roman" w:hAnsi="Times New Roman" w:cs="Times New Roman"/>
          <w:b/>
          <w:shadow/>
          <w:sz w:val="24"/>
          <w:szCs w:val="24"/>
        </w:rPr>
        <w:t>Попробуем взглянуть на молодежь, т.е. на себя со стороны</w:t>
      </w:r>
    </w:p>
    <w:p w:rsidR="0026773C" w:rsidRPr="00BD6326" w:rsidRDefault="00DC77C2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20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>Видеоролик</w:t>
      </w:r>
      <w:r w:rsidRPr="00BD6326">
        <w:rPr>
          <w:shadow/>
          <w:sz w:val="24"/>
          <w:szCs w:val="24"/>
        </w:rPr>
        <w:t xml:space="preserve"> </w:t>
      </w:r>
      <w:r w:rsidR="0026773C" w:rsidRPr="00BD6326">
        <w:rPr>
          <w:rFonts w:ascii="Times New Roman" w:hAnsi="Times New Roman" w:cs="Times New Roman"/>
          <w:b/>
          <w:shadow/>
          <w:sz w:val="24"/>
          <w:szCs w:val="24"/>
        </w:rPr>
        <w:t>«Ж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>изнь современной молодёжи</w:t>
      </w:r>
      <w:r w:rsidR="0026773C" w:rsidRPr="00BD6326">
        <w:rPr>
          <w:rFonts w:ascii="Times New Roman" w:hAnsi="Times New Roman" w:cs="Times New Roman"/>
          <w:b/>
          <w:shadow/>
          <w:sz w:val="24"/>
          <w:szCs w:val="24"/>
        </w:rPr>
        <w:t>»</w:t>
      </w:r>
    </w:p>
    <w:p w:rsidR="00176030" w:rsidRPr="00BD6326" w:rsidRDefault="0026773C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lastRenderedPageBreak/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21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Современная </w:t>
      </w:r>
      <w:proofErr w:type="gramStart"/>
      <w:r w:rsidRPr="00BD6326">
        <w:rPr>
          <w:rFonts w:ascii="Times New Roman" w:hAnsi="Times New Roman" w:cs="Times New Roman"/>
          <w:b/>
          <w:shadow/>
          <w:sz w:val="24"/>
          <w:szCs w:val="24"/>
        </w:rPr>
        <w:t>молодежь</w:t>
      </w:r>
      <w:proofErr w:type="gramEnd"/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какая она?</w:t>
      </w:r>
    </w:p>
    <w:p w:rsidR="00AD375F" w:rsidRPr="00BD6326" w:rsidRDefault="0026773C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22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Иерархия ценностей современной молодежи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(оформляем свое мнение в  плакате</w:t>
      </w:r>
      <w:r w:rsidR="00A65123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="00A65123" w:rsidRPr="00BD6326">
        <w:rPr>
          <w:rFonts w:ascii="Times New Roman" w:hAnsi="Times New Roman" w:cs="Times New Roman"/>
          <w:b/>
          <w:shadow/>
          <w:sz w:val="24"/>
          <w:szCs w:val="24"/>
        </w:rPr>
        <w:t>«Современная молодежь»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)</w:t>
      </w:r>
      <w:r w:rsidR="00A65123"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. </w:t>
      </w:r>
      <w:r w:rsidRPr="00BD6326">
        <w:rPr>
          <w:rFonts w:ascii="Times New Roman" w:hAnsi="Times New Roman" w:cs="Times New Roman"/>
          <w:shadow/>
          <w:sz w:val="24"/>
          <w:szCs w:val="24"/>
        </w:rPr>
        <w:t>Результаты  анкетирования</w:t>
      </w:r>
    </w:p>
    <w:p w:rsidR="000165E9" w:rsidRPr="00BD6326" w:rsidRDefault="000165E9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                       Работа в группах (каждая группа получает задание – работаем 5 минут)</w:t>
      </w:r>
    </w:p>
    <w:p w:rsidR="005A61F1" w:rsidRPr="00BD6326" w:rsidRDefault="000165E9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3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.   </w:t>
      </w:r>
      <w:r w:rsidR="00005E3F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Вопросы для первой группы. </w:t>
      </w:r>
    </w:p>
    <w:p w:rsidR="00AD375F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                                                     </w:t>
      </w:r>
      <w:r w:rsidR="00005E3F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Правовой статус молодежи</w:t>
      </w:r>
    </w:p>
    <w:p w:rsidR="003F63E2" w:rsidRPr="00BD6326" w:rsidRDefault="00936801" w:rsidP="00BD6326">
      <w:pPr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142" w:right="-1" w:hanging="284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С какого периода согласно Конституции РФ гражданин может самостоятельно осуществлять в полном объеме свои права и обязанности?</w:t>
      </w:r>
    </w:p>
    <w:p w:rsidR="003F63E2" w:rsidRPr="00BD6326" w:rsidRDefault="00936801" w:rsidP="00BD6326">
      <w:pPr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142" w:right="-1" w:hanging="284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Какие права и свободы получает молодой человек?</w:t>
      </w:r>
    </w:p>
    <w:p w:rsidR="003F63E2" w:rsidRPr="00BD6326" w:rsidRDefault="00936801" w:rsidP="00BD6326">
      <w:pPr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142" w:right="-1" w:hanging="284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С какого возраста молодые люди могут вступать в брак? Бывают ли исключения?</w:t>
      </w:r>
    </w:p>
    <w:p w:rsidR="003F63E2" w:rsidRPr="00BD6326" w:rsidRDefault="00936801" w:rsidP="00BD6326">
      <w:pPr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142" w:right="-1" w:hanging="284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Что означает «полная правоспособность»?</w:t>
      </w:r>
    </w:p>
    <w:p w:rsidR="003F63E2" w:rsidRPr="00BD6326" w:rsidRDefault="00936801" w:rsidP="00BD6326">
      <w:pPr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142" w:right="-1" w:hanging="284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Какие гражданские обязанности должен выполнять молодой гражданин РФ?</w:t>
      </w:r>
    </w:p>
    <w:p w:rsidR="005A61F1" w:rsidRPr="00BD6326" w:rsidRDefault="00936801" w:rsidP="00BD6326">
      <w:pPr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142" w:right="-1" w:hanging="284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Как изменяется статус молодого человека с гражданским совершеннолетием?</w:t>
      </w:r>
    </w:p>
    <w:p w:rsidR="00AE03D1" w:rsidRPr="00BD6326" w:rsidRDefault="00AE03D1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Слайд № 24 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.  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Социальные роли молодежи</w:t>
      </w:r>
    </w:p>
    <w:p w:rsidR="005A61F1" w:rsidRPr="00BD6326" w:rsidRDefault="000165E9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5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КИМ.</w:t>
      </w:r>
    </w:p>
    <w:p w:rsidR="00A65123" w:rsidRPr="00BD6326" w:rsidRDefault="00A65123" w:rsidP="00BD6326">
      <w:p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t>Социологи провели репрезентативные опросы 1600 юношей и девушек станы Z. Им задавали вопрос: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br/>
        <w:t xml:space="preserve"> «</w:t>
      </w:r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>Что в наши дни формирует основы жизненного опыта молодёжи?»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noProof/>
          <w:sz w:val="24"/>
          <w:szCs w:val="24"/>
          <w:lang w:eastAsia="ru-RU"/>
        </w:rPr>
        <w:drawing>
          <wp:inline distT="0" distB="0" distL="0" distR="0">
            <wp:extent cx="5071933" cy="2298357"/>
            <wp:effectExtent l="19050" t="0" r="0" b="0"/>
            <wp:docPr id="1" name="Рисунок 1" descr="http://soc.reshuege.ru/get_file?id=1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soc.reshuege.ru/get_file?id=18704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56" cy="229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3F63E2" w:rsidRPr="00BD6326" w:rsidRDefault="00936801" w:rsidP="00BD6326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after="0" w:line="240" w:lineRule="auto"/>
        <w:ind w:left="142" w:right="-1" w:hanging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Треть респондентов уверены, что основы жизненного опыта молодёжь приобретает в высших учебных заведениях. 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2) Большая доля молодых людей считает, что основы жизненного опыта формирует семья. 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3) Каждый третий юноша указал, что жизненный опыт, полученный в армии, имеет большое значение.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4) Равные доли опрошенных считают, что основы жизненного опыта формируются школой, компанией товарищей и средствами массовой информации. 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5) Книги перестали быть основой жизненного опыта для около 90 % современной молодёжи </w:t>
      </w:r>
    </w:p>
    <w:p w:rsidR="000165E9" w:rsidRPr="00BD6326" w:rsidRDefault="000165E9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6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 </w:t>
      </w:r>
      <w:r w:rsidR="00005E3F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Вопросы для второй группы. </w:t>
      </w:r>
      <w:r w:rsidR="000C49E1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 </w:t>
      </w:r>
      <w:r w:rsidR="000C49E1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Т</w:t>
      </w:r>
      <w:r w:rsidR="00005E3F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рудоустройств</w:t>
      </w:r>
      <w:r w:rsidR="000C49E1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о молодежи</w:t>
      </w:r>
      <w:r w:rsidR="00005E3F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.</w:t>
      </w:r>
    </w:p>
    <w:p w:rsidR="00AD375F" w:rsidRPr="00BD6326" w:rsidRDefault="000165E9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7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 </w:t>
      </w:r>
      <w:r w:rsidR="00005E3F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Льготы гарантированные </w:t>
      </w:r>
      <w:r w:rsidR="00005E3F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несовершеннолетним работникам</w:t>
      </w:r>
      <w:proofErr w:type="gramStart"/>
      <w:r w:rsidR="00005E3F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 .</w:t>
      </w:r>
      <w:proofErr w:type="gramEnd"/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Заключение трудового договора допускается с 16 лет. Российское законодательс</w:t>
      </w:r>
      <w:r w:rsidR="00BD6326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тво предусматривает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легкого труда в свободное от учебы время.</w:t>
      </w:r>
    </w:p>
    <w:p w:rsidR="005A61F1" w:rsidRPr="00BD6326" w:rsidRDefault="005A61F1" w:rsidP="00BD63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Несовершеннолетним работникам гарантированы льготы.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ограничена продолжительность рабочей недели;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право на оплачиваемый отпуск от 31 календарного дня без права отзыва или замены денежной компенсацией; 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право на профессиональное обучение за счет работодателя с последующим трудоустройством; 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запрет на установление испытательного срока и приема на работу, которая требует специальной подготовки 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t xml:space="preserve"> и 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знаний; 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запрет труда на тяжелых, подземных работах, а также работах, связанных с опасными, вредными условиями 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труда; 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запрет труда в ночных сменах, привлечение к сверхурочным работам, сл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t>ужебным командировкам,</w:t>
      </w:r>
      <w:r w:rsidR="00BD6326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t xml:space="preserve"> работе в</w:t>
      </w:r>
      <w:r w:rsidR="000C49E1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выходные/праздничные дни; 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запрет на работу вахтовым методом, по совместительству; 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>обязательное медицинское обследование (предварительное, периодическое);</w:t>
      </w:r>
    </w:p>
    <w:p w:rsidR="003F63E2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запрет  на привлечение к </w:t>
      </w:r>
      <w:proofErr w:type="gramStart"/>
      <w:r w:rsidRPr="00BD6326">
        <w:rPr>
          <w:rFonts w:ascii="Times New Roman" w:hAnsi="Times New Roman" w:cs="Times New Roman"/>
          <w:shadow/>
          <w:sz w:val="24"/>
          <w:szCs w:val="24"/>
        </w:rPr>
        <w:t>работе</w:t>
      </w:r>
      <w:proofErr w:type="gram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 которая может причинить вред нравственному развитию (работа в ночных</w:t>
      </w:r>
      <w:r w:rsidR="005A61F1" w:rsidRPr="00BD632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shadow/>
          <w:sz w:val="24"/>
          <w:szCs w:val="24"/>
        </w:rPr>
        <w:t>заведениях (клубы, кабаре), игорном бизнесе.</w:t>
      </w:r>
    </w:p>
    <w:p w:rsidR="005A61F1" w:rsidRPr="00BD6326" w:rsidRDefault="00936801" w:rsidP="00BD6326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-142" w:right="-1" w:firstLine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shadow/>
          <w:sz w:val="24"/>
          <w:szCs w:val="24"/>
        </w:rPr>
        <w:lastRenderedPageBreak/>
        <w:t xml:space="preserve">увольнение подростка возможно с одобрения комиссии по делам несовершеннолетних и </w:t>
      </w:r>
      <w:proofErr w:type="spellStart"/>
      <w:r w:rsidRPr="00BD6326">
        <w:rPr>
          <w:rFonts w:ascii="Times New Roman" w:hAnsi="Times New Roman" w:cs="Times New Roman"/>
          <w:shadow/>
          <w:sz w:val="24"/>
          <w:szCs w:val="24"/>
        </w:rPr>
        <w:t>госинспекции</w:t>
      </w:r>
      <w:proofErr w:type="spellEnd"/>
      <w:r w:rsidRPr="00BD6326">
        <w:rPr>
          <w:rFonts w:ascii="Times New Roman" w:hAnsi="Times New Roman" w:cs="Times New Roman"/>
          <w:shadow/>
          <w:sz w:val="24"/>
          <w:szCs w:val="24"/>
        </w:rPr>
        <w:t xml:space="preserve"> труда. </w:t>
      </w:r>
    </w:p>
    <w:p w:rsidR="000165E9" w:rsidRPr="00BD6326" w:rsidRDefault="000165E9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8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 </w:t>
      </w:r>
      <w:r w:rsidR="00EB00C7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Вопросы для третьей группы. </w:t>
      </w:r>
    </w:p>
    <w:p w:rsidR="003F63E2" w:rsidRPr="00BD6326" w:rsidRDefault="00936801" w:rsidP="00BD6326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" w:firstLine="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Тенденции развития современного образования</w:t>
      </w:r>
    </w:p>
    <w:p w:rsidR="003F63E2" w:rsidRPr="00BD6326" w:rsidRDefault="00936801" w:rsidP="00BD6326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" w:firstLine="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Какое значение в юношеском возрасте имеет проблема образования? </w:t>
      </w:r>
    </w:p>
    <w:p w:rsidR="003F63E2" w:rsidRPr="00BD6326" w:rsidRDefault="00936801" w:rsidP="00BD6326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" w:firstLine="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Что свидетельствует о сохранении престижа образования в нашем обществе?</w:t>
      </w:r>
    </w:p>
    <w:p w:rsidR="005A61F1" w:rsidRPr="00BD6326" w:rsidRDefault="00936801" w:rsidP="00BD6326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1" w:firstLine="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Подберите аргументы за и против платного образования в России</w:t>
      </w:r>
    </w:p>
    <w:p w:rsidR="000165E9" w:rsidRPr="00BD6326" w:rsidRDefault="000165E9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9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.  </w:t>
      </w:r>
      <w:r w:rsidR="00EB00C7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КИМ. 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В стране провели социологический опрос «Может ли бесплатное образование быть качественным?».  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noProof/>
          <w:sz w:val="24"/>
          <w:szCs w:val="24"/>
          <w:lang w:eastAsia="ru-RU"/>
        </w:rPr>
        <w:drawing>
          <wp:inline distT="0" distB="0" distL="0" distR="0">
            <wp:extent cx="4923652" cy="2100649"/>
            <wp:effectExtent l="19050" t="0" r="0" b="0"/>
            <wp:docPr id="3" name="Рисунок 3" descr="http://sigmaschool.ru/sigma-ege/task_img/24/3a0f0957cecad30372ba26f3ec0f8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http://sigmaschool.ru/sigma-ege/task_img/24/3a0f0957cecad30372ba26f3ec0f8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80" cy="2101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326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Какой вывод можно сделать на основании данных диаграммы?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br/>
        <w:t>1) Большинство отвечавших испытали затруднение при ответе на вопрос.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br/>
        <w:t>2) Среди респондентов преобладают те, кто считает, что плата за образование гарантирует его качество.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br/>
        <w:t>3) Доля сторонников платного образования превышает долю тех, кто не считает оплату обучения гарантией его качества.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br/>
        <w:t xml:space="preserve">4) Пятая доля опрошенных относятся к образованию как к услуге. </w:t>
      </w:r>
      <w:proofErr w:type="gramEnd"/>
    </w:p>
    <w:p w:rsidR="00AD375F" w:rsidRPr="00BD6326" w:rsidRDefault="00EB00C7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Слайд № 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30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 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КИМ. 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Социологическими службами стран Z и Y был проведён опрос группы граждан. Был задан вопрос: «Удовлетворены ли Вы качеством образования в стране?».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bCs/>
          <w:shadow/>
          <w:noProof/>
          <w:sz w:val="24"/>
          <w:szCs w:val="24"/>
          <w:lang w:eastAsia="ru-RU"/>
        </w:rPr>
        <w:drawing>
          <wp:inline distT="0" distB="0" distL="0" distR="0">
            <wp:extent cx="5154312" cy="2776151"/>
            <wp:effectExtent l="19050" t="0" r="8238" b="0"/>
            <wp:docPr id="4" name="Рисунок 4" descr="http://sigmaschool.ru/sigma-ege/task_img/32/769088222794025f052431b69cb57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http://sigmaschool.ru/sigma-ege/task_img/32/769088222794025f052431b69cb57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433" cy="2778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BD6326">
        <w:rPr>
          <w:rFonts w:ascii="Times New Roman" w:hAnsi="Times New Roman" w:cs="Times New Roman"/>
          <w:bCs/>
          <w:shadow/>
          <w:sz w:val="24"/>
          <w:szCs w:val="24"/>
          <w:u w:val="single"/>
        </w:rPr>
        <w:t>Какой вывод можно сделать на основе диаграммы?</w:t>
      </w:r>
      <w:r w:rsidRPr="00BD6326">
        <w:rPr>
          <w:rFonts w:ascii="Times New Roman" w:hAnsi="Times New Roman" w:cs="Times New Roman"/>
          <w:bCs/>
          <w:shadow/>
          <w:sz w:val="24"/>
          <w:szCs w:val="24"/>
          <w:u w:val="single"/>
        </w:rPr>
        <w:br/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1) В стране Z каждый третий опрошенный признаёт невысокое качество общего образования.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br/>
        <w:t>2) Наименьшие доли опрошенных обеих стран считают высоким качество начального образования.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br/>
        <w:t>3) Наибольшие доли опрошенных обеих стран считают качество образования удовлетворительным.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br/>
        <w:t xml:space="preserve">4) Доля людей, удовлетворённых качеством образования, в стране Z больше, чем в стране У. </w:t>
      </w:r>
      <w:proofErr w:type="gramEnd"/>
    </w:p>
    <w:p w:rsidR="005A61F1" w:rsidRPr="00BD6326" w:rsidRDefault="00EB00C7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1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Pr="00BD6326">
        <w:rPr>
          <w:rFonts w:ascii="Times New Roman" w:eastAsia="+mj-ea" w:hAnsi="Times New Roman" w:cs="Times New Roman"/>
          <w:b/>
          <w:bCs/>
          <w:shadow/>
          <w:kern w:val="24"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Вопросы для четвертой группы</w:t>
      </w:r>
      <w:r w:rsidR="000C49E1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.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Проблемы молодежной субкультуры</w:t>
      </w:r>
    </w:p>
    <w:p w:rsidR="003F63E2" w:rsidRPr="00BD6326" w:rsidRDefault="00936801" w:rsidP="00BD6326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142" w:right="-1" w:hanging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Дайте определение, что такое молодёжная субкультура?  </w:t>
      </w:r>
    </w:p>
    <w:p w:rsidR="003F63E2" w:rsidRPr="00BD6326" w:rsidRDefault="00936801" w:rsidP="00BD6326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142" w:right="-1" w:hanging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Чем субкультура отличаться от доминирующей культуры </w:t>
      </w:r>
    </w:p>
    <w:p w:rsidR="005A61F1" w:rsidRPr="00BD6326" w:rsidRDefault="00936801" w:rsidP="00BD6326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142" w:right="-1" w:hanging="142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Каковы основные мотивы, побуждающие молодёжь примыкать к тому или иному типу субкультур.</w:t>
      </w:r>
    </w:p>
    <w:p w:rsidR="005A61F1" w:rsidRPr="00BD6326" w:rsidRDefault="00EB00C7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. </w:t>
      </w:r>
    </w:p>
    <w:p w:rsidR="005A61F1" w:rsidRPr="00BD6326" w:rsidRDefault="005A61F1" w:rsidP="00BD6326">
      <w:p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</w:t>
      </w:r>
      <w:r w:rsidR="00EB00C7"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Молодёжная субкультура- </w:t>
      </w:r>
      <w:r w:rsidR="00EB00C7" w:rsidRPr="00BD6326">
        <w:rPr>
          <w:rFonts w:ascii="Times New Roman" w:hAnsi="Times New Roman" w:cs="Times New Roman"/>
          <w:bCs/>
          <w:shadow/>
          <w:sz w:val="24"/>
          <w:szCs w:val="24"/>
        </w:rPr>
        <w:t>это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культура определённого поколения, характеризующаяся общностью стиля  жизни, манер поведения, групповых норм и стереотипов.</w:t>
      </w:r>
    </w:p>
    <w:p w:rsidR="00EB00C7" w:rsidRPr="00BD6326" w:rsidRDefault="00A32004" w:rsidP="00BD6326">
      <w:p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hyperlink r:id="rId8" w:history="1">
        <w:proofErr w:type="gramStart"/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 xml:space="preserve">Панки </w:t>
        </w:r>
      </w:hyperlink>
      <w:hyperlink r:id="rId9" w:history="1"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– свободные от обязательств люди</w:t>
        </w:r>
      </w:hyperlink>
      <w:r w:rsidR="000C49E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, </w:t>
      </w:r>
      <w:hyperlink r:id="rId10" w:history="1">
        <w:r w:rsidR="000C49E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х</w:t>
        </w:r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 xml:space="preserve">иппи </w:t>
        </w:r>
      </w:hyperlink>
      <w:hyperlink r:id="rId11" w:history="1"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– миролюбивые философы</w:t>
        </w:r>
      </w:hyperlink>
      <w:r w:rsidR="000C49E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, </w:t>
      </w:r>
      <w:hyperlink r:id="rId12" w:history="1">
        <w:r w:rsidR="000C49E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с</w:t>
        </w:r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кинхеды</w:t>
        </w:r>
      </w:hyperlink>
      <w:hyperlink r:id="rId13" w:history="1"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 xml:space="preserve"> – защитники территории</w:t>
        </w:r>
      </w:hyperlink>
      <w:r w:rsidR="000C49E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, </w:t>
      </w:r>
      <w:hyperlink r:id="rId14" w:history="1">
        <w:proofErr w:type="spellStart"/>
        <w:r w:rsidR="000C49E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э</w:t>
        </w:r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мо</w:t>
        </w:r>
        <w:proofErr w:type="spellEnd"/>
      </w:hyperlink>
      <w:hyperlink r:id="rId15" w:history="1"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 xml:space="preserve"> – </w:t>
        </w:r>
      </w:hyperlink>
      <w:hyperlink r:id="rId16" w:history="1"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депрессивная молодежь</w:t>
        </w:r>
      </w:hyperlink>
      <w:r w:rsidR="000C49E1" w:rsidRPr="00BD6326">
        <w:rPr>
          <w:rFonts w:ascii="Times New Roman" w:hAnsi="Times New Roman" w:cs="Times New Roman"/>
          <w:bCs/>
          <w:shadow/>
          <w:sz w:val="24"/>
          <w:szCs w:val="24"/>
        </w:rPr>
        <w:t>, готы</w:t>
      </w:r>
      <w:hyperlink r:id="rId17" w:history="1">
        <w:r w:rsidR="005A61F1" w:rsidRPr="00BD6326">
          <w:rPr>
            <w:rStyle w:val="a8"/>
            <w:rFonts w:ascii="Times New Roman" w:hAnsi="Times New Roman" w:cs="Times New Roman"/>
            <w:bCs/>
            <w:shadow/>
            <w:color w:val="auto"/>
            <w:sz w:val="24"/>
            <w:szCs w:val="24"/>
            <w:u w:val="none"/>
          </w:rPr>
          <w:t>– мрачные приверженцы мистики</w:t>
        </w:r>
      </w:hyperlink>
      <w:r w:rsidR="000C49E1" w:rsidRPr="00BD6326">
        <w:rPr>
          <w:shadow/>
          <w:sz w:val="24"/>
          <w:szCs w:val="24"/>
        </w:rPr>
        <w:t>,</w:t>
      </w:r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="000C49E1" w:rsidRPr="00BD6326">
        <w:rPr>
          <w:rFonts w:ascii="Times New Roman" w:hAnsi="Times New Roman" w:cs="Times New Roman"/>
          <w:bCs/>
          <w:shadow/>
          <w:sz w:val="24"/>
          <w:szCs w:val="24"/>
        </w:rPr>
        <w:t>р</w:t>
      </w:r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океры,  </w:t>
      </w:r>
      <w:proofErr w:type="spellStart"/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>геймеры</w:t>
      </w:r>
      <w:proofErr w:type="spellEnd"/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, </w:t>
      </w:r>
      <w:proofErr w:type="spellStart"/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>байкеры</w:t>
      </w:r>
      <w:proofErr w:type="spellEnd"/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, </w:t>
      </w:r>
      <w:proofErr w:type="spellStart"/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>растаманы</w:t>
      </w:r>
      <w:proofErr w:type="spellEnd"/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,  рэперы </w:t>
      </w:r>
      <w:proofErr w:type="gramEnd"/>
    </w:p>
    <w:p w:rsidR="00876CAE" w:rsidRPr="00BD6326" w:rsidRDefault="00876CAE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33.</w:t>
      </w:r>
      <w:r w:rsidRPr="00BD6326">
        <w:rPr>
          <w:rFonts w:ascii="Calibri" w:eastAsia="+mj-ea" w:hAnsi="Calibri" w:cs="+mj-cs"/>
          <w:b/>
          <w:bCs/>
          <w:shadow/>
          <w:kern w:val="24"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Факторы нарушения социализации молодежи</w:t>
      </w:r>
    </w:p>
    <w:p w:rsidR="003F63E2" w:rsidRPr="00BD6326" w:rsidRDefault="00936801" w:rsidP="00BD632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right="-1" w:hanging="72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Дефекты воспитания.</w:t>
      </w:r>
    </w:p>
    <w:p w:rsidR="003F63E2" w:rsidRPr="00BD6326" w:rsidRDefault="00936801" w:rsidP="00BD632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right="-1" w:hanging="72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Снижение воспитательной функции семьи.</w:t>
      </w:r>
    </w:p>
    <w:p w:rsidR="005A61F1" w:rsidRPr="00BD6326" w:rsidRDefault="00936801" w:rsidP="00BD632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right="-1" w:hanging="72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Кризис системы школьного и </w:t>
      </w:r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 профессионального образования. Перекладывание ответственности.</w:t>
      </w:r>
    </w:p>
    <w:p w:rsidR="003F63E2" w:rsidRPr="00BD6326" w:rsidRDefault="00936801" w:rsidP="00BD632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right="-1" w:hanging="72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Проблемы занятости молодежи.</w:t>
      </w:r>
    </w:p>
    <w:p w:rsidR="005A61F1" w:rsidRPr="00BD6326" w:rsidRDefault="00936801" w:rsidP="00BD632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right="-1" w:hanging="72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Отсутствие четких ценностных ориентаций в </w:t>
      </w:r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>российском обществе.</w:t>
      </w:r>
    </w:p>
    <w:p w:rsidR="005A61F1" w:rsidRPr="00BD6326" w:rsidRDefault="00936801" w:rsidP="00BD632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right="-1" w:hanging="72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Влияние средств массовой информации на </w:t>
      </w:r>
      <w:r w:rsidR="005A61F1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подрастающее поколение.</w:t>
      </w:r>
    </w:p>
    <w:p w:rsidR="005A61F1" w:rsidRPr="00BD6326" w:rsidRDefault="00936801" w:rsidP="00BD632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right="-1" w:hanging="720"/>
        <w:rPr>
          <w:rFonts w:ascii="Times New Roman" w:hAnsi="Times New Roman" w:cs="Times New Roman"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Неорганизованность досуга молодежи.</w:t>
      </w:r>
    </w:p>
    <w:p w:rsidR="007C342A" w:rsidRPr="00BD6326" w:rsidRDefault="00EB00C7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</w:t>
      </w:r>
      <w:r w:rsidR="00876CAE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4</w:t>
      </w:r>
      <w:r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.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Задания  для пятой группы.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Из перечисленных критериев  выбрать </w:t>
      </w:r>
      <w:proofErr w:type="gramStart"/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те</w:t>
      </w:r>
      <w:proofErr w:type="gramEnd"/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которые позволяют</w:t>
      </w:r>
      <w:r w:rsidR="00BD6326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</w:rPr>
        <w:t>определить, достиг ли молодой  человек статуса взрослого.</w:t>
      </w:r>
    </w:p>
    <w:p w:rsidR="00360458" w:rsidRPr="00BD6326" w:rsidRDefault="00360458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Слайд № 35. 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Основные направления ГМП</w:t>
      </w:r>
      <w:r w:rsidR="000C49E1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: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 </w:t>
      </w:r>
    </w:p>
    <w:p w:rsidR="004A04F1" w:rsidRPr="00BD6326" w:rsidRDefault="00936801" w:rsidP="00BD6326">
      <w:pPr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обеспечение соблюдения прав молодежи; </w:t>
      </w:r>
    </w:p>
    <w:p w:rsidR="004A04F1" w:rsidRPr="00BD6326" w:rsidRDefault="00936801" w:rsidP="00BD6326">
      <w:pPr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обеспечение гарантий в сфере труда и занятости молодежи; </w:t>
      </w:r>
    </w:p>
    <w:p w:rsidR="004A04F1" w:rsidRPr="00BD6326" w:rsidRDefault="00936801" w:rsidP="00BD6326">
      <w:pPr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государственная поддержка молодой семьи;</w:t>
      </w:r>
    </w:p>
    <w:p w:rsidR="004A04F1" w:rsidRPr="00BD6326" w:rsidRDefault="00936801" w:rsidP="00BD6326">
      <w:pPr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поддержка талантливой молодежи; </w:t>
      </w:r>
    </w:p>
    <w:p w:rsidR="004A04F1" w:rsidRPr="00BD6326" w:rsidRDefault="00936801" w:rsidP="00BD6326">
      <w:pPr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формирование условий, способствующих физическому и духовному развитию молодежи (привлечение молодежи к занятию спортом, развитие молодежных и детских клубов и организаций) </w:t>
      </w:r>
    </w:p>
    <w:p w:rsidR="004A04F1" w:rsidRPr="00BD6326" w:rsidRDefault="00936801" w:rsidP="00BD6326">
      <w:pPr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поддержка деятельности молодежных и детских объединений;</w:t>
      </w:r>
    </w:p>
    <w:p w:rsidR="000C49E1" w:rsidRPr="00BD6326" w:rsidRDefault="00936801" w:rsidP="00BD6326">
      <w:pPr>
        <w:numPr>
          <w:ilvl w:val="0"/>
          <w:numId w:val="14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содействие международным молодежным обменам.</w:t>
      </w:r>
    </w:p>
    <w:p w:rsidR="007C342A" w:rsidRPr="00BD6326" w:rsidRDefault="007C342A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</w:t>
      </w:r>
      <w:r w:rsidR="00360458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6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Pr="00BD6326">
        <w:rPr>
          <w:rFonts w:ascii="Times New Roman" w:eastAsia="+mn-ea" w:hAnsi="Times New Roman" w:cs="Times New Roman"/>
          <w:b/>
          <w:bCs/>
          <w:shadow/>
          <w:kern w:val="24"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ЦЕННОСТИ  СОВРЕМЕННОЙ  МОЛОДЕЖИ. </w:t>
      </w:r>
    </w:p>
    <w:p w:rsidR="007C342A" w:rsidRPr="00BD6326" w:rsidRDefault="007C342A" w:rsidP="00BD6326">
      <w:pPr>
        <w:spacing w:after="0" w:line="240" w:lineRule="auto"/>
        <w:ind w:left="-142"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Вставьте пропущенное слово: «Человек -</w:t>
      </w:r>
      <w:r w:rsidR="00DD3A3E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раб,   потому, что … трудна, рабство же легко» Н.А.Бердяев  (СВОБОДА)</w:t>
      </w:r>
    </w:p>
    <w:p w:rsidR="007C342A" w:rsidRPr="00BD6326" w:rsidRDefault="007C342A" w:rsidP="00BD6326">
      <w:pPr>
        <w:spacing w:after="0" w:line="240" w:lineRule="auto"/>
        <w:ind w:left="-142" w:right="-1" w:firstLine="142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</w:t>
      </w:r>
      <w:r w:rsidR="00360458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7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. ЦЕННОСТИ  СОВРЕМЕННОЙ  МОЛОДЕЖИ.                                                                                                 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Вставьте пропущенное слово:</w:t>
      </w:r>
      <w:r w:rsidR="00360458"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Пессимист, оказавшись </w:t>
      </w:r>
      <w:proofErr w:type="gramStart"/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перед</w:t>
      </w:r>
      <w:proofErr w:type="gramEnd"/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… из двух зол, выбирает оба».</w:t>
      </w:r>
      <w:r w:rsidR="00DD3A3E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Оскар Уайльд (ВЫБОР)</w:t>
      </w:r>
    </w:p>
    <w:p w:rsidR="007C342A" w:rsidRPr="00BD6326" w:rsidRDefault="007C342A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</w:t>
      </w:r>
      <w:r w:rsidR="00360458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8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. </w:t>
      </w:r>
      <w:r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 xml:space="preserve">ЦЕННОСТИ  СОВРЕМЕННОЙ  МОЛОДЕЖИ. </w:t>
      </w:r>
    </w:p>
    <w:p w:rsidR="007C342A" w:rsidRPr="00BD6326" w:rsidRDefault="007C342A" w:rsidP="00BD6326">
      <w:pPr>
        <w:spacing w:after="0" w:line="240" w:lineRule="auto"/>
        <w:ind w:left="-142"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Вставьте пропущенное слово</w:t>
      </w:r>
      <w:proofErr w:type="gramStart"/>
      <w:r w:rsidRPr="00BD6326">
        <w:rPr>
          <w:rFonts w:ascii="Times New Roman" w:hAnsi="Times New Roman" w:cs="Times New Roman"/>
          <w:bCs/>
          <w:shadow/>
          <w:sz w:val="24"/>
          <w:szCs w:val="24"/>
        </w:rPr>
        <w:t>:«</w:t>
      </w:r>
      <w:proofErr w:type="gramEnd"/>
      <w:r w:rsidRPr="00BD6326">
        <w:rPr>
          <w:rFonts w:ascii="Times New Roman" w:hAnsi="Times New Roman" w:cs="Times New Roman"/>
          <w:bCs/>
          <w:shadow/>
          <w:sz w:val="24"/>
          <w:szCs w:val="24"/>
        </w:rPr>
        <w:t>Нужно, чтобы человек понял, что он творец и хозяин мира, что на нём … за все несчастья земли и что ему принадлежит слава за всё хорошее, что есть в жизни»  Р.Ролан  (ОТВЕТСТВЕННОСТЬ)</w:t>
      </w:r>
    </w:p>
    <w:p w:rsidR="007C342A" w:rsidRPr="00BD6326" w:rsidRDefault="007C342A" w:rsidP="00BD6326">
      <w:pPr>
        <w:spacing w:after="0" w:line="240" w:lineRule="auto"/>
        <w:ind w:right="-1"/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Слайд № 3</w:t>
      </w:r>
      <w:r w:rsidR="00360458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9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="00360458" w:rsidRPr="00BD6326">
        <w:rPr>
          <w:rFonts w:ascii="Calibri" w:eastAsia="+mj-ea" w:hAnsi="Calibri" w:cs="+mj-cs"/>
          <w:b/>
          <w:bCs/>
          <w:shadow/>
          <w:kern w:val="24"/>
          <w:sz w:val="24"/>
          <w:szCs w:val="24"/>
        </w:rPr>
        <w:t xml:space="preserve"> </w:t>
      </w:r>
      <w:r w:rsidR="00360458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Выскажите свою точку зрения по высказанной проблеме</w:t>
      </w:r>
    </w:p>
    <w:p w:rsidR="00F64372" w:rsidRPr="00BD6326" w:rsidRDefault="00FC5895" w:rsidP="00BD6326">
      <w:pPr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Молодёжь в современном обществе ничего не решает, от неё мало что зависит.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F64372" w:rsidRPr="00BD6326" w:rsidRDefault="00FC5895" w:rsidP="00BD6326">
      <w:pPr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Именно молодёжь знает, что ей нужно в будущем, и она определяет многое.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F64372" w:rsidRPr="00BD6326" w:rsidRDefault="00FC5895" w:rsidP="00BD6326">
      <w:pPr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Молодёжи многое дано, но ещё больше предстоит сделать.</w:t>
      </w:r>
      <w:r w:rsidRPr="00BD6326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</w:p>
    <w:p w:rsidR="00360458" w:rsidRPr="00BD6326" w:rsidRDefault="00FC5895" w:rsidP="00BD6326">
      <w:pPr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bCs/>
          <w:shadow/>
          <w:sz w:val="24"/>
          <w:szCs w:val="24"/>
        </w:rPr>
      </w:pPr>
      <w:r w:rsidRPr="00BD6326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 xml:space="preserve">Молодежь может и готова отвечать за общество, в котором живет. </w:t>
      </w:r>
    </w:p>
    <w:p w:rsidR="00EB00C7" w:rsidRPr="00BD6326" w:rsidRDefault="00EB00C7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Слайд № </w:t>
      </w:r>
      <w:r w:rsidR="00360458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40.</w:t>
      </w:r>
      <w:r w:rsidR="00AE03D1" w:rsidRPr="00BD6326">
        <w:rPr>
          <w:rFonts w:ascii="Times New Roman" w:eastAsia="+mj-ea" w:hAnsi="Times New Roman" w:cs="Times New Roman"/>
          <w:b/>
          <w:bCs/>
          <w:shadow/>
          <w:kern w:val="24"/>
          <w:sz w:val="24"/>
          <w:szCs w:val="24"/>
        </w:rPr>
        <w:t xml:space="preserve"> </w:t>
      </w:r>
      <w:r w:rsidR="00AE03D1" w:rsidRPr="00BD6326">
        <w:rPr>
          <w:rFonts w:ascii="Times New Roman" w:hAnsi="Times New Roman" w:cs="Times New Roman"/>
          <w:b/>
          <w:bCs/>
          <w:shadow/>
          <w:sz w:val="24"/>
          <w:szCs w:val="24"/>
          <w:u w:val="single"/>
        </w:rPr>
        <w:t>МОЛОДОСТЬ – ЭТО:</w:t>
      </w:r>
    </w:p>
    <w:p w:rsidR="000C49E1" w:rsidRPr="00BD6326" w:rsidRDefault="00EB00C7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Слайд № </w:t>
      </w:r>
      <w:r w:rsidR="00360458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41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Вывод </w:t>
      </w:r>
    </w:p>
    <w:p w:rsidR="00AD375F" w:rsidRDefault="00EB00C7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Слайд № </w:t>
      </w:r>
      <w:r w:rsidR="007C342A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4</w:t>
      </w:r>
      <w:r w:rsidR="00360458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2</w:t>
      </w:r>
      <w:r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.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 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</w:rPr>
        <w:t xml:space="preserve"> </w:t>
      </w:r>
      <w:r w:rsidR="00AE03D1" w:rsidRPr="00BD6326">
        <w:rPr>
          <w:rFonts w:ascii="Times New Roman" w:hAnsi="Times New Roman" w:cs="Times New Roman"/>
          <w:b/>
          <w:shadow/>
          <w:sz w:val="24"/>
          <w:szCs w:val="24"/>
          <w:u w:val="single"/>
        </w:rPr>
        <w:t>Будущее это мы!</w:t>
      </w:r>
    </w:p>
    <w:p w:rsidR="00DD3A3E" w:rsidRPr="00DD3A3E" w:rsidRDefault="00DD3A3E" w:rsidP="00DD3A3E">
      <w:pPr>
        <w:spacing w:after="0" w:line="240" w:lineRule="auto"/>
        <w:rPr>
          <w:rFonts w:ascii="Times New Roman" w:hAnsi="Times New Roman" w:cs="Times New Roman"/>
          <w:shadow/>
          <w:sz w:val="24"/>
          <w:szCs w:val="24"/>
          <w:u w:val="single"/>
        </w:rPr>
      </w:pPr>
      <w:r w:rsidRPr="003A38C2">
        <w:rPr>
          <w:rFonts w:ascii="Times New Roman" w:hAnsi="Times New Roman" w:cs="Times New Roman"/>
          <w:b/>
          <w:shadow/>
          <w:sz w:val="24"/>
          <w:szCs w:val="24"/>
          <w:u w:val="single"/>
        </w:rPr>
        <w:t>Подведение итогов урока. Выставление оценок</w:t>
      </w:r>
    </w:p>
    <w:p w:rsidR="00DD3A3E" w:rsidRDefault="00DD3A3E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hadow/>
          <w:sz w:val="24"/>
          <w:szCs w:val="24"/>
          <w:u w:val="single"/>
        </w:rPr>
        <w:t xml:space="preserve">Домашнее задание: </w:t>
      </w:r>
      <w:r w:rsidRPr="00DD3A3E">
        <w:rPr>
          <w:rFonts w:ascii="Times New Roman" w:hAnsi="Times New Roman" w:cs="Times New Roman"/>
          <w:shadow/>
          <w:sz w:val="24"/>
          <w:szCs w:val="24"/>
          <w:shd w:val="clear" w:color="auto" w:fill="FFFFFF"/>
        </w:rPr>
        <w:t>Написать эссе на тему: “Молодежная субкультура: быть похожим или отличаться?”.</w:t>
      </w:r>
    </w:p>
    <w:p w:rsidR="00032A1A" w:rsidRDefault="00032A1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</w:p>
    <w:p w:rsidR="001A326A" w:rsidRDefault="00032A1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032A1A">
        <w:rPr>
          <w:rFonts w:ascii="Times New Roman" w:hAnsi="Times New Roman" w:cs="Times New Roman"/>
          <w:b/>
          <w:shadow/>
          <w:sz w:val="24"/>
          <w:szCs w:val="24"/>
        </w:rPr>
        <w:t xml:space="preserve">                              </w:t>
      </w: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A326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p w:rsidR="00032A1A" w:rsidRDefault="00032A1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  <w:r w:rsidRPr="00032A1A">
        <w:rPr>
          <w:rFonts w:ascii="Times New Roman" w:hAnsi="Times New Roman" w:cs="Times New Roman"/>
          <w:b/>
          <w:shadow/>
          <w:sz w:val="24"/>
          <w:szCs w:val="24"/>
        </w:rPr>
        <w:lastRenderedPageBreak/>
        <w:t xml:space="preserve">      </w:t>
      </w:r>
      <w:r w:rsidR="001A326A">
        <w:rPr>
          <w:rFonts w:ascii="Times New Roman" w:hAnsi="Times New Roman" w:cs="Times New Roman"/>
          <w:b/>
          <w:shadow/>
          <w:sz w:val="24"/>
          <w:szCs w:val="24"/>
        </w:rPr>
        <w:t xml:space="preserve">*****Карточка </w:t>
      </w:r>
    </w:p>
    <w:p w:rsidR="001A326A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eastAsia="ru-RU"/>
        </w:rPr>
      </w:pPr>
    </w:p>
    <w:p w:rsidR="001A326A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E6390F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Ф.И._______________________________________________________________________________________________________________</w:t>
      </w:r>
    </w:p>
    <w:p w:rsidR="001A326A" w:rsidRPr="00E6390F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</w:p>
    <w:p w:rsidR="001A326A" w:rsidRPr="00D86975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1. Молодёжь как со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аль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ную груп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пу от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ли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ча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е</w:t>
      </w:r>
      <w:proofErr w:type="gramStart"/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т(</w:t>
      </w:r>
      <w:proofErr w:type="gramEnd"/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-ют)</w:t>
      </w:r>
    </w:p>
    <w:p w:rsidR="001A326A" w:rsidRPr="00D86975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>1)общ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ность быта 2)един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ство по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тических взгля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дов 3)од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род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ность, от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сут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ствие диф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фе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рен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ции  4)сход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ные черты 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зна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ния и по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ния</w:t>
      </w:r>
    </w:p>
    <w:p w:rsidR="001A326A" w:rsidRPr="00D86975" w:rsidRDefault="001A326A" w:rsidP="001A326A">
      <w:pPr>
        <w:pStyle w:val="a5"/>
        <w:shd w:val="clear" w:color="auto" w:fill="FFFFFF"/>
        <w:spacing w:before="0" w:beforeAutospacing="0" w:after="0" w:afterAutospacing="0" w:line="216" w:lineRule="auto"/>
        <w:rPr>
          <w:b/>
          <w:sz w:val="19"/>
          <w:szCs w:val="19"/>
        </w:rPr>
      </w:pPr>
    </w:p>
    <w:p w:rsidR="001A326A" w:rsidRPr="00D86975" w:rsidRDefault="001A326A" w:rsidP="001A326A">
      <w:pPr>
        <w:pStyle w:val="a5"/>
        <w:shd w:val="clear" w:color="auto" w:fill="FFFFFF"/>
        <w:spacing w:before="0" w:beforeAutospacing="0" w:after="0" w:afterAutospacing="0" w:line="216" w:lineRule="auto"/>
        <w:rPr>
          <w:b/>
          <w:sz w:val="19"/>
          <w:szCs w:val="19"/>
        </w:rPr>
      </w:pPr>
      <w:r w:rsidRPr="00D86975">
        <w:rPr>
          <w:b/>
          <w:sz w:val="19"/>
          <w:szCs w:val="19"/>
        </w:rPr>
        <w:t>2. Для молодёжи как особой социальной группы характерно</w:t>
      </w:r>
    </w:p>
    <w:p w:rsidR="001A326A" w:rsidRPr="00D86975" w:rsidRDefault="001A326A" w:rsidP="001A326A">
      <w:pPr>
        <w:pStyle w:val="a5"/>
        <w:shd w:val="clear" w:color="auto" w:fill="FFFFFF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>1) отрицательное отношение к новациям               2) наличие большого жизненного опыта</w:t>
      </w:r>
    </w:p>
    <w:p w:rsidR="001A326A" w:rsidRPr="00D86975" w:rsidRDefault="001A326A" w:rsidP="001A326A">
      <w:pPr>
        <w:pStyle w:val="a5"/>
        <w:shd w:val="clear" w:color="auto" w:fill="FFFFFF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>3) стремление к изменению своего статуса           4) отсутствие социального оптимизма</w:t>
      </w:r>
    </w:p>
    <w:p w:rsidR="001A326A" w:rsidRPr="00D86975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</w:pPr>
    </w:p>
    <w:p w:rsidR="001A326A" w:rsidRPr="00D86975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3.Най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ди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те в при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ведённом ниже спис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ке со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аль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ные роли, ко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то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рые может вы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пол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нять граж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да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нин РФ 18-20-лет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не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го воз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>рас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softHyphen/>
        <w:t xml:space="preserve">та.  </w:t>
      </w:r>
    </w:p>
    <w:p w:rsidR="001A326A" w:rsidRPr="00D86975" w:rsidRDefault="001A326A" w:rsidP="001A326A">
      <w:pPr>
        <w:spacing w:after="0" w:line="216" w:lineRule="auto"/>
        <w:ind w:left="-284" w:hanging="142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>1)член не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фор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маль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ной молодёжной груп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пы 2)во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ен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слу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жа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щий сроч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ной служ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бы 3)гу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бер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тор 4)Пре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зи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дент РФ  5)из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тель  6)ми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вой судья</w:t>
      </w:r>
    </w:p>
    <w:p w:rsidR="001A326A" w:rsidRPr="00D86975" w:rsidRDefault="001A326A" w:rsidP="001A326A">
      <w:pPr>
        <w:pStyle w:val="a5"/>
        <w:spacing w:before="0" w:beforeAutospacing="0" w:after="0" w:afterAutospacing="0" w:line="216" w:lineRule="auto"/>
        <w:rPr>
          <w:b/>
          <w:sz w:val="19"/>
          <w:szCs w:val="19"/>
        </w:rPr>
      </w:pPr>
    </w:p>
    <w:p w:rsidR="001A326A" w:rsidRPr="00D86975" w:rsidRDefault="001A326A" w:rsidP="001A326A">
      <w:pPr>
        <w:pStyle w:val="a5"/>
        <w:spacing w:before="0" w:beforeAutospacing="0" w:after="0" w:afterAutospacing="0" w:line="216" w:lineRule="auto"/>
        <w:rPr>
          <w:b/>
          <w:sz w:val="19"/>
          <w:szCs w:val="19"/>
        </w:rPr>
      </w:pPr>
      <w:r w:rsidRPr="00D86975">
        <w:rPr>
          <w:b/>
          <w:sz w:val="19"/>
          <w:szCs w:val="19"/>
        </w:rPr>
        <w:t>4. Выберите верные суждения об отличиях молодежи от других социальных групп.</w:t>
      </w:r>
    </w:p>
    <w:p w:rsidR="001A326A" w:rsidRPr="00D86975" w:rsidRDefault="001A326A" w:rsidP="001A326A">
      <w:pPr>
        <w:pStyle w:val="a5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>1. Молодежь отличается от других групп социальной активностью.</w:t>
      </w:r>
    </w:p>
    <w:p w:rsidR="001A326A" w:rsidRPr="00D86975" w:rsidRDefault="001A326A" w:rsidP="001A326A">
      <w:pPr>
        <w:pStyle w:val="a5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>2. Перед молодежью стоит задача профессионального самоопределения.</w:t>
      </w:r>
    </w:p>
    <w:p w:rsidR="001A326A" w:rsidRPr="00D86975" w:rsidRDefault="001A326A" w:rsidP="001A326A">
      <w:pPr>
        <w:pStyle w:val="a5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>3. В отличие от других социальных групп, жизнедеятельность молодежи целенаправленна.</w:t>
      </w:r>
    </w:p>
    <w:p w:rsidR="001A326A" w:rsidRPr="00D86975" w:rsidRDefault="001A326A" w:rsidP="001A326A">
      <w:pPr>
        <w:pStyle w:val="a5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>4. К особенностям социального положения молодежи относится высокий уровень мобильности.</w:t>
      </w:r>
    </w:p>
    <w:p w:rsidR="001A326A" w:rsidRPr="00D86975" w:rsidRDefault="001A326A" w:rsidP="001A326A">
      <w:pPr>
        <w:pStyle w:val="a5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>5. Молодежь как социальная группа отличается активным поиском своего места в жизни.</w:t>
      </w:r>
    </w:p>
    <w:p w:rsidR="001A326A" w:rsidRPr="00D86975" w:rsidRDefault="001A326A" w:rsidP="001A326A">
      <w:pPr>
        <w:spacing w:after="0" w:line="216" w:lineRule="auto"/>
        <w:rPr>
          <w:rFonts w:ascii="Times New Roman" w:eastAsia="Calibri" w:hAnsi="Times New Roman" w:cs="Times New Roman"/>
          <w:b/>
          <w:sz w:val="19"/>
          <w:szCs w:val="19"/>
        </w:rPr>
      </w:pPr>
    </w:p>
    <w:p w:rsidR="001A326A" w:rsidRPr="00D86975" w:rsidRDefault="001A326A" w:rsidP="001A326A">
      <w:pPr>
        <w:spacing w:after="0" w:line="216" w:lineRule="auto"/>
        <w:rPr>
          <w:rFonts w:ascii="Times New Roman" w:eastAsia="Calibri" w:hAnsi="Times New Roman" w:cs="Times New Roman"/>
          <w:b/>
          <w:sz w:val="19"/>
          <w:szCs w:val="19"/>
        </w:rPr>
      </w:pPr>
      <w:r w:rsidRPr="00D86975">
        <w:rPr>
          <w:rFonts w:ascii="Times New Roman" w:eastAsia="Calibri" w:hAnsi="Times New Roman" w:cs="Times New Roman"/>
          <w:b/>
          <w:sz w:val="19"/>
          <w:szCs w:val="19"/>
        </w:rPr>
        <w:t>5. Верны ли следующие суждения о психологических особенностях молодёжи?</w:t>
      </w:r>
    </w:p>
    <w:p w:rsidR="001A326A" w:rsidRPr="00D86975" w:rsidRDefault="001A326A" w:rsidP="001A326A">
      <w:pPr>
        <w:pStyle w:val="a9"/>
        <w:spacing w:line="216" w:lineRule="auto"/>
        <w:jc w:val="left"/>
        <w:rPr>
          <w:rFonts w:ascii="Times New Roman" w:hAnsi="Times New Roman"/>
          <w:sz w:val="19"/>
          <w:szCs w:val="19"/>
        </w:rPr>
      </w:pPr>
      <w:r w:rsidRPr="00D86975">
        <w:rPr>
          <w:rFonts w:ascii="Times New Roman" w:hAnsi="Times New Roman"/>
          <w:sz w:val="19"/>
          <w:szCs w:val="19"/>
        </w:rPr>
        <w:t>А. Для подростка важны в первую очередь внешние события, поступки, друзья.</w:t>
      </w:r>
    </w:p>
    <w:p w:rsidR="001A326A" w:rsidRPr="00D86975" w:rsidRDefault="001A326A" w:rsidP="001A326A">
      <w:pPr>
        <w:pStyle w:val="a9"/>
        <w:spacing w:line="216" w:lineRule="auto"/>
        <w:jc w:val="left"/>
        <w:rPr>
          <w:rFonts w:ascii="Times New Roman" w:hAnsi="Times New Roman"/>
          <w:sz w:val="19"/>
          <w:szCs w:val="19"/>
        </w:rPr>
      </w:pPr>
      <w:r w:rsidRPr="00D86975">
        <w:rPr>
          <w:rFonts w:ascii="Times New Roman" w:hAnsi="Times New Roman"/>
          <w:sz w:val="19"/>
          <w:szCs w:val="19"/>
        </w:rPr>
        <w:t>Б. В юношеском возрасте большее значение приобретает внутренний мир человека, открытие собственного «Я».</w:t>
      </w:r>
    </w:p>
    <w:p w:rsidR="001A326A" w:rsidRPr="00D86975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>1) верно только</w:t>
      </w:r>
      <w:proofErr w:type="gramStart"/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</w:t>
      </w:r>
      <w:proofErr w:type="gramEnd"/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2) верно только Б          3) верны оба суждения      4) оба суждения неверны</w:t>
      </w:r>
    </w:p>
    <w:p w:rsidR="001A326A" w:rsidRPr="00D86975" w:rsidRDefault="001A326A" w:rsidP="001A326A">
      <w:pPr>
        <w:pStyle w:val="a5"/>
        <w:shd w:val="clear" w:color="auto" w:fill="FFFFFF"/>
        <w:spacing w:before="0" w:beforeAutospacing="0" w:after="0" w:afterAutospacing="0" w:line="216" w:lineRule="auto"/>
        <w:rPr>
          <w:b/>
          <w:sz w:val="19"/>
          <w:szCs w:val="19"/>
        </w:rPr>
      </w:pPr>
    </w:p>
    <w:p w:rsidR="001A326A" w:rsidRPr="00D86975" w:rsidRDefault="001A326A" w:rsidP="001A326A">
      <w:pPr>
        <w:pStyle w:val="a5"/>
        <w:shd w:val="clear" w:color="auto" w:fill="FFFFFF"/>
        <w:spacing w:before="0" w:beforeAutospacing="0" w:after="0" w:afterAutospacing="0" w:line="216" w:lineRule="auto"/>
        <w:rPr>
          <w:b/>
          <w:sz w:val="19"/>
          <w:szCs w:val="19"/>
        </w:rPr>
      </w:pPr>
      <w:r w:rsidRPr="00D86975">
        <w:rPr>
          <w:b/>
          <w:sz w:val="19"/>
          <w:szCs w:val="19"/>
        </w:rPr>
        <w:t xml:space="preserve">6. О каком типе самодеятельности молодёжи идёт речь в следующем отрывке: </w:t>
      </w:r>
      <w:proofErr w:type="gramStart"/>
      <w:r w:rsidRPr="00D86975">
        <w:rPr>
          <w:b/>
          <w:sz w:val="19"/>
          <w:szCs w:val="19"/>
        </w:rPr>
        <w:t>«Базируется на вызове нормам, канонам, правилам, мнениям, как в обыденных, материальных формах жизни - одежде, причёске, так и в духовных - искусстве, науке.</w:t>
      </w:r>
      <w:proofErr w:type="gramEnd"/>
      <w:r w:rsidRPr="00D86975">
        <w:rPr>
          <w:b/>
          <w:sz w:val="19"/>
          <w:szCs w:val="19"/>
        </w:rPr>
        <w:t xml:space="preserve"> Происходит „вызов” агрессии на себя со стороны других лиц, чтобы тебя „заметили”»?</w:t>
      </w:r>
    </w:p>
    <w:p w:rsidR="001A326A" w:rsidRPr="00D86975" w:rsidRDefault="001A326A" w:rsidP="001A326A">
      <w:pPr>
        <w:pStyle w:val="a5"/>
        <w:shd w:val="clear" w:color="auto" w:fill="FFFFFF"/>
        <w:spacing w:before="0" w:beforeAutospacing="0" w:after="0" w:afterAutospacing="0" w:line="216" w:lineRule="auto"/>
        <w:rPr>
          <w:sz w:val="19"/>
          <w:szCs w:val="19"/>
        </w:rPr>
      </w:pPr>
      <w:r w:rsidRPr="00D86975">
        <w:rPr>
          <w:sz w:val="19"/>
          <w:szCs w:val="19"/>
        </w:rPr>
        <w:t xml:space="preserve">1) эпатажном      2) альтернативном      3) социальном     4) </w:t>
      </w:r>
      <w:proofErr w:type="gramStart"/>
      <w:r w:rsidRPr="00D86975">
        <w:rPr>
          <w:sz w:val="19"/>
          <w:szCs w:val="19"/>
        </w:rPr>
        <w:t>политическом</w:t>
      </w:r>
      <w:proofErr w:type="gramEnd"/>
    </w:p>
    <w:p w:rsidR="001A326A" w:rsidRPr="00D86975" w:rsidRDefault="001A326A" w:rsidP="001A326A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1A326A" w:rsidRPr="00D86975" w:rsidRDefault="001A326A" w:rsidP="001A326A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7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.Про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чи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тай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те при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ведённый ниже текст, в ко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то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ром про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пу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щен ряд слов. Вы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бе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ри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те из пред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ла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га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е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мо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го спис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ка слова, ко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то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рые                           не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об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хо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ди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мо вста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вить на место про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пус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softHyphen/>
        <w:t>ков.</w:t>
      </w:r>
    </w:p>
    <w:p w:rsidR="001A326A" w:rsidRPr="00D86975" w:rsidRDefault="001A326A" w:rsidP="001A326A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«Опре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делённый этап био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ги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че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ской жизни че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ка учёные 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зы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ют __(А). Её кон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крет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ные воз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раст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 xml:space="preserve">ные рамки, </w:t>
      </w:r>
      <w:proofErr w:type="gramStart"/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>свя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зан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ный</w:t>
      </w:r>
      <w:proofErr w:type="gramEnd"/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ней                                  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аль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ный ___ (Б) и 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аль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но-пси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хо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ги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че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ские осо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бен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сти за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сят от 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аль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 xml:space="preserve">ных __ (В). </w:t>
      </w:r>
      <w:proofErr w:type="gramStart"/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>Так, в пер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быт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ных об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ще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ствах, с их                                           срав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тель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 про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стой и     ста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биль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ной 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аль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ной ___ (Г), че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век до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точ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 легко усва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вал 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ци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аль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ные ___ (Д) и тру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вые 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вы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ки,                       не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об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хо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мые для взрос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лой жизни.</w:t>
      </w:r>
      <w:proofErr w:type="gramEnd"/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Низ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кая про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дол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жи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тель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ность жизни не да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ла воз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мож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сти осо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бен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 за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тя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ги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вать «под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го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тель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ный                               пе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ри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од». По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пен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ное услож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ние тру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вой   де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я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тель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сти по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влек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ло за собой удли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ние не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об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хо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ди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мых сро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ков ___ (Е).                                                           В 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я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щее время новые по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ле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ния зна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чи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тель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но позже, чем их ро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вес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ки в про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шлом, 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чи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ют са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мо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сто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я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тель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ную взрос</w:t>
      </w:r>
      <w:r w:rsidRPr="00D86975">
        <w:rPr>
          <w:rFonts w:ascii="Times New Roman" w:eastAsia="Times New Roman" w:hAnsi="Times New Roman" w:cs="Times New Roman"/>
          <w:sz w:val="19"/>
          <w:szCs w:val="19"/>
          <w:lang w:eastAsia="ru-RU"/>
        </w:rPr>
        <w:softHyphen/>
        <w:t>лую жизнь» </w:t>
      </w:r>
    </w:p>
    <w:p w:rsidR="001A326A" w:rsidRPr="00D86975" w:rsidRDefault="001A326A" w:rsidP="001A326A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1)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ста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тус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2)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обу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че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ние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3)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мо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ло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дость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4)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стра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та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5)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жизнь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6)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усло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вия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7)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роль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8)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струк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ту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ра</w:t>
      </w:r>
      <w:r w:rsidRPr="00D8697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9) 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t>окру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же</w:t>
      </w:r>
      <w:r w:rsidRPr="00D86975">
        <w:rPr>
          <w:rFonts w:ascii="Times New Roman" w:eastAsia="Times New Roman" w:hAnsi="Times New Roman" w:cs="Times New Roman"/>
          <w:b/>
          <w:i/>
          <w:iCs/>
          <w:sz w:val="19"/>
          <w:szCs w:val="19"/>
          <w:lang w:eastAsia="ru-RU"/>
        </w:rPr>
        <w:softHyphen/>
        <w:t>ние</w:t>
      </w:r>
    </w:p>
    <w:tbl>
      <w:tblPr>
        <w:tblW w:w="0" w:type="auto"/>
        <w:tblInd w:w="7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50"/>
        <w:gridCol w:w="450"/>
        <w:gridCol w:w="450"/>
        <w:gridCol w:w="450"/>
        <w:gridCol w:w="450"/>
      </w:tblGrid>
      <w:tr w:rsidR="001A326A" w:rsidRPr="00D86975" w:rsidTr="00823B2D">
        <w:trPr>
          <w:trHeight w:val="8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</w:p>
        </w:tc>
      </w:tr>
      <w:tr w:rsidR="001A326A" w:rsidRPr="00D86975" w:rsidTr="00823B2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1A326A" w:rsidRPr="00D86975" w:rsidRDefault="001A326A" w:rsidP="001A326A">
      <w:pPr>
        <w:pStyle w:val="5"/>
        <w:shd w:val="clear" w:color="auto" w:fill="auto"/>
        <w:tabs>
          <w:tab w:val="left" w:pos="652"/>
        </w:tabs>
        <w:spacing w:before="0" w:after="0" w:line="216" w:lineRule="auto"/>
        <w:ind w:firstLine="0"/>
        <w:jc w:val="left"/>
        <w:rPr>
          <w:rFonts w:ascii="Times New Roman" w:eastAsia="Times New Roman" w:hAnsi="Times New Roman" w:cs="Times New Roman"/>
          <w:b w:val="0"/>
          <w:bCs w:val="0"/>
          <w:sz w:val="19"/>
          <w:szCs w:val="19"/>
          <w:lang w:eastAsia="ru-RU"/>
        </w:rPr>
      </w:pPr>
    </w:p>
    <w:p w:rsidR="001A326A" w:rsidRPr="00D86975" w:rsidRDefault="001A326A" w:rsidP="001A326A">
      <w:pPr>
        <w:pStyle w:val="5"/>
        <w:shd w:val="clear" w:color="auto" w:fill="auto"/>
        <w:tabs>
          <w:tab w:val="left" w:pos="652"/>
        </w:tabs>
        <w:spacing w:before="0" w:after="0" w:line="216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 w:val="0"/>
          <w:bCs w:val="0"/>
          <w:sz w:val="19"/>
          <w:szCs w:val="19"/>
          <w:lang w:eastAsia="ru-RU"/>
        </w:rPr>
        <w:t>8</w:t>
      </w:r>
      <w:r w:rsidRPr="00D86975">
        <w:rPr>
          <w:rFonts w:ascii="Times New Roman" w:eastAsia="Times New Roman" w:hAnsi="Times New Roman" w:cs="Times New Roman"/>
          <w:b w:val="0"/>
          <w:bCs w:val="0"/>
          <w:sz w:val="19"/>
          <w:szCs w:val="19"/>
          <w:lang w:eastAsia="ru-RU"/>
        </w:rPr>
        <w:t>.</w:t>
      </w:r>
      <w:r w:rsidRPr="00D86975">
        <w:rPr>
          <w:rFonts w:ascii="Times New Roman" w:hAnsi="Times New Roman" w:cs="Times New Roman"/>
          <w:sz w:val="19"/>
          <w:szCs w:val="19"/>
        </w:rPr>
        <w:t>Прочитайте приведённый ниже текст, каждое положение которого обо</w:t>
      </w:r>
      <w:r w:rsidRPr="00D86975">
        <w:rPr>
          <w:rFonts w:ascii="Times New Roman" w:hAnsi="Times New Roman" w:cs="Times New Roman"/>
          <w:sz w:val="19"/>
          <w:szCs w:val="19"/>
        </w:rPr>
        <w:softHyphen/>
        <w:t>значено определённой буквой.</w:t>
      </w:r>
    </w:p>
    <w:p w:rsidR="001A326A" w:rsidRPr="00D86975" w:rsidRDefault="001A326A" w:rsidP="001A326A">
      <w:pPr>
        <w:pStyle w:val="5"/>
        <w:shd w:val="clear" w:color="auto" w:fill="auto"/>
        <w:spacing w:before="0" w:after="0" w:line="216" w:lineRule="auto"/>
        <w:ind w:firstLine="0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D86975">
        <w:rPr>
          <w:rFonts w:ascii="Times New Roman" w:hAnsi="Times New Roman" w:cs="Times New Roman"/>
          <w:sz w:val="19"/>
          <w:szCs w:val="19"/>
        </w:rPr>
        <w:t>(А)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t xml:space="preserve"> Социализация — это процесс освоения человеком культурных цен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softHyphen/>
        <w:t xml:space="preserve">ностей и социальных норм. </w:t>
      </w:r>
    </w:p>
    <w:p w:rsidR="001A326A" w:rsidRPr="00D86975" w:rsidRDefault="001A326A" w:rsidP="001A326A">
      <w:pPr>
        <w:pStyle w:val="5"/>
        <w:shd w:val="clear" w:color="auto" w:fill="auto"/>
        <w:spacing w:before="0" w:after="0" w:line="216" w:lineRule="auto"/>
        <w:ind w:firstLine="0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D86975">
        <w:rPr>
          <w:rFonts w:ascii="Times New Roman" w:hAnsi="Times New Roman" w:cs="Times New Roman"/>
          <w:sz w:val="19"/>
          <w:szCs w:val="19"/>
        </w:rPr>
        <w:t>(Б)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t xml:space="preserve"> К сожалению, традиционные институ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softHyphen/>
        <w:t xml:space="preserve">ты социализации снижают своё значение в современном обществе. </w:t>
      </w:r>
    </w:p>
    <w:p w:rsidR="001A326A" w:rsidRPr="00D86975" w:rsidRDefault="001A326A" w:rsidP="001A326A">
      <w:pPr>
        <w:pStyle w:val="5"/>
        <w:shd w:val="clear" w:color="auto" w:fill="auto"/>
        <w:spacing w:before="0" w:after="0" w:line="216" w:lineRule="auto"/>
        <w:ind w:firstLine="0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D86975">
        <w:rPr>
          <w:rFonts w:ascii="Times New Roman" w:hAnsi="Times New Roman" w:cs="Times New Roman"/>
          <w:sz w:val="19"/>
          <w:szCs w:val="19"/>
        </w:rPr>
        <w:t>(В)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t xml:space="preserve"> Современные школьники по данным социологов всё больше времени отдают виртуальному общению в социальных сетях. </w:t>
      </w:r>
    </w:p>
    <w:p w:rsidR="001A326A" w:rsidRPr="00D86975" w:rsidRDefault="001A326A" w:rsidP="001A326A">
      <w:pPr>
        <w:pStyle w:val="5"/>
        <w:shd w:val="clear" w:color="auto" w:fill="auto"/>
        <w:spacing w:before="0" w:after="0" w:line="216" w:lineRule="auto"/>
        <w:ind w:firstLine="0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D86975">
        <w:rPr>
          <w:rFonts w:ascii="Times New Roman" w:hAnsi="Times New Roman" w:cs="Times New Roman"/>
          <w:sz w:val="19"/>
          <w:szCs w:val="19"/>
        </w:rPr>
        <w:t>(Г)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t xml:space="preserve"> Исследования показывают, что растёт число тех, кто испытывает затруднения в на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softHyphen/>
        <w:t xml:space="preserve">лаживании реальных контактов. </w:t>
      </w:r>
    </w:p>
    <w:p w:rsidR="001A326A" w:rsidRPr="00D86975" w:rsidRDefault="001A326A" w:rsidP="001A326A">
      <w:pPr>
        <w:pStyle w:val="5"/>
        <w:shd w:val="clear" w:color="auto" w:fill="auto"/>
        <w:spacing w:before="0" w:after="0" w:line="216" w:lineRule="auto"/>
        <w:ind w:firstLine="0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D86975">
        <w:rPr>
          <w:rFonts w:ascii="Times New Roman" w:hAnsi="Times New Roman" w:cs="Times New Roman"/>
          <w:sz w:val="19"/>
          <w:szCs w:val="19"/>
        </w:rPr>
        <w:t>(Д)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t xml:space="preserve"> Усилия, направленные на повы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softHyphen/>
        <w:t>шение роли семьи и школы как институтов социализации, несомнен</w:t>
      </w:r>
      <w:r w:rsidRPr="00D86975">
        <w:rPr>
          <w:rFonts w:ascii="Times New Roman" w:hAnsi="Times New Roman" w:cs="Times New Roman"/>
          <w:b w:val="0"/>
          <w:sz w:val="19"/>
          <w:szCs w:val="19"/>
        </w:rPr>
        <w:softHyphen/>
        <w:t>но, сыграют свою положительную роль.</w:t>
      </w:r>
    </w:p>
    <w:p w:rsidR="001A326A" w:rsidRPr="00D86975" w:rsidRDefault="001A326A" w:rsidP="001A326A">
      <w:pPr>
        <w:pStyle w:val="5"/>
        <w:shd w:val="clear" w:color="auto" w:fill="auto"/>
        <w:spacing w:before="0" w:after="0" w:line="216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 w:rsidRPr="00D86975">
        <w:rPr>
          <w:rFonts w:ascii="Times New Roman" w:hAnsi="Times New Roman" w:cs="Times New Roman"/>
          <w:sz w:val="19"/>
          <w:szCs w:val="19"/>
        </w:rPr>
        <w:t>Определите, какие положения текста имеют:</w:t>
      </w:r>
    </w:p>
    <w:p w:rsidR="001A326A" w:rsidRPr="00D86975" w:rsidRDefault="001A326A" w:rsidP="001A326A">
      <w:pPr>
        <w:pStyle w:val="5"/>
        <w:numPr>
          <w:ilvl w:val="0"/>
          <w:numId w:val="15"/>
        </w:numPr>
        <w:shd w:val="clear" w:color="auto" w:fill="auto"/>
        <w:spacing w:before="0" w:after="0" w:line="216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D86975">
        <w:rPr>
          <w:rFonts w:ascii="Times New Roman" w:hAnsi="Times New Roman" w:cs="Times New Roman"/>
          <w:sz w:val="19"/>
          <w:szCs w:val="19"/>
        </w:rPr>
        <w:t>фактический характер    2) характер оценочных суждений   3 характер теоретических утверждений</w:t>
      </w:r>
    </w:p>
    <w:tbl>
      <w:tblPr>
        <w:tblW w:w="0" w:type="auto"/>
        <w:tblInd w:w="5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450"/>
        <w:gridCol w:w="450"/>
        <w:gridCol w:w="450"/>
        <w:gridCol w:w="450"/>
      </w:tblGrid>
      <w:tr w:rsidR="001A326A" w:rsidRPr="00D86975" w:rsidTr="00823B2D">
        <w:trPr>
          <w:trHeight w:val="1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</w:p>
        </w:tc>
      </w:tr>
      <w:tr w:rsidR="001A326A" w:rsidRPr="00D86975" w:rsidTr="00823B2D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A326A" w:rsidRPr="00D86975" w:rsidRDefault="001A326A" w:rsidP="00823B2D">
            <w:pPr>
              <w:spacing w:after="0" w:line="216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69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1A326A" w:rsidRPr="00D86975" w:rsidRDefault="001A326A" w:rsidP="001A326A">
      <w:pPr>
        <w:spacing w:after="0" w:line="216" w:lineRule="auto"/>
        <w:rPr>
          <w:rFonts w:ascii="Times New Roman" w:eastAsia="Calibri" w:hAnsi="Times New Roman" w:cs="Times New Roman"/>
          <w:b/>
          <w:kern w:val="32"/>
          <w:sz w:val="19"/>
          <w:szCs w:val="19"/>
        </w:rPr>
      </w:pPr>
    </w:p>
    <w:p w:rsidR="001A326A" w:rsidRPr="00D86975" w:rsidRDefault="001A326A" w:rsidP="001A326A">
      <w:pPr>
        <w:spacing w:after="0" w:line="216" w:lineRule="auto"/>
        <w:rPr>
          <w:rFonts w:ascii="Times New Roman" w:eastAsia="Calibri" w:hAnsi="Times New Roman" w:cs="Times New Roman"/>
          <w:b/>
          <w:kern w:val="32"/>
          <w:sz w:val="19"/>
          <w:szCs w:val="19"/>
        </w:rPr>
      </w:pPr>
      <w:r>
        <w:rPr>
          <w:rFonts w:ascii="Times New Roman" w:eastAsia="Calibri" w:hAnsi="Times New Roman" w:cs="Times New Roman"/>
          <w:b/>
          <w:kern w:val="32"/>
          <w:sz w:val="19"/>
          <w:szCs w:val="19"/>
        </w:rPr>
        <w:t>9</w:t>
      </w:r>
      <w:r w:rsidRPr="00D86975">
        <w:rPr>
          <w:rFonts w:ascii="Times New Roman" w:eastAsia="Calibri" w:hAnsi="Times New Roman" w:cs="Times New Roman"/>
          <w:b/>
          <w:kern w:val="32"/>
          <w:sz w:val="19"/>
          <w:szCs w:val="19"/>
        </w:rPr>
        <w:t xml:space="preserve">. Вам поручено подготовить развёрнутый ответ по теме «Молодёжь как социальная группа». </w:t>
      </w:r>
    </w:p>
    <w:p w:rsidR="001A326A" w:rsidRPr="00D86975" w:rsidRDefault="001A326A" w:rsidP="001A326A">
      <w:pPr>
        <w:spacing w:after="0" w:line="216" w:lineRule="auto"/>
        <w:rPr>
          <w:rFonts w:ascii="Times New Roman" w:eastAsia="Calibri" w:hAnsi="Times New Roman" w:cs="Times New Roman"/>
          <w:kern w:val="32"/>
          <w:sz w:val="19"/>
          <w:szCs w:val="19"/>
        </w:rPr>
      </w:pPr>
      <w:r w:rsidRPr="00D86975">
        <w:rPr>
          <w:rFonts w:ascii="Times New Roman" w:eastAsia="Calibri" w:hAnsi="Times New Roman" w:cs="Times New Roman"/>
          <w:kern w:val="32"/>
          <w:sz w:val="19"/>
          <w:szCs w:val="19"/>
        </w:rPr>
        <w:t xml:space="preserve">Составьте план, в соответствии с которым вы будете освещать эту тему.  </w:t>
      </w:r>
    </w:p>
    <w:p w:rsidR="001A326A" w:rsidRPr="00D86975" w:rsidRDefault="001A326A" w:rsidP="001A326A">
      <w:pPr>
        <w:spacing w:after="0" w:line="216" w:lineRule="auto"/>
        <w:rPr>
          <w:rFonts w:ascii="Times New Roman" w:eastAsia="Calibri" w:hAnsi="Times New Roman" w:cs="Times New Roman"/>
          <w:kern w:val="32"/>
          <w:sz w:val="19"/>
          <w:szCs w:val="19"/>
        </w:rPr>
      </w:pPr>
      <w:r w:rsidRPr="00D86975">
        <w:rPr>
          <w:rFonts w:ascii="Times New Roman" w:eastAsia="Calibri" w:hAnsi="Times New Roman" w:cs="Times New Roman"/>
          <w:kern w:val="32"/>
          <w:sz w:val="19"/>
          <w:szCs w:val="19"/>
        </w:rPr>
        <w:t>План должен содержать не менее трёх пунктов, из которых два или более детализированы в подпунктах.</w:t>
      </w:r>
    </w:p>
    <w:p w:rsidR="001A326A" w:rsidRPr="00D86975" w:rsidRDefault="001A326A" w:rsidP="001A326A">
      <w:pPr>
        <w:tabs>
          <w:tab w:val="left" w:pos="1650"/>
        </w:tabs>
        <w:spacing w:after="0" w:line="216" w:lineRule="auto"/>
        <w:rPr>
          <w:rFonts w:ascii="Times New Roman" w:hAnsi="Times New Roman" w:cs="Times New Roman"/>
          <w:sz w:val="19"/>
          <w:szCs w:val="19"/>
        </w:rPr>
      </w:pPr>
    </w:p>
    <w:p w:rsidR="001A326A" w:rsidRPr="00D86975" w:rsidRDefault="001A326A" w:rsidP="001A326A">
      <w:pPr>
        <w:tabs>
          <w:tab w:val="left" w:pos="1650"/>
        </w:tabs>
        <w:spacing w:after="0" w:line="216" w:lineRule="auto"/>
        <w:rPr>
          <w:rFonts w:ascii="Times New Roman" w:hAnsi="Times New Roman" w:cs="Times New Roman"/>
          <w:sz w:val="19"/>
          <w:szCs w:val="19"/>
        </w:rPr>
      </w:pPr>
    </w:p>
    <w:p w:rsidR="001A326A" w:rsidRPr="00D86975" w:rsidRDefault="001A326A" w:rsidP="001A326A">
      <w:pPr>
        <w:spacing w:after="0" w:line="216" w:lineRule="auto"/>
        <w:rPr>
          <w:rFonts w:ascii="Times New Roman" w:hAnsi="Times New Roman" w:cs="Times New Roman"/>
          <w:sz w:val="19"/>
          <w:szCs w:val="19"/>
        </w:rPr>
      </w:pPr>
    </w:p>
    <w:p w:rsidR="001A326A" w:rsidRPr="00D86975" w:rsidRDefault="001A326A" w:rsidP="001A326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A326A" w:rsidRPr="00032A1A" w:rsidRDefault="001A326A" w:rsidP="00BD6326">
      <w:pPr>
        <w:spacing w:after="0" w:line="240" w:lineRule="auto"/>
        <w:ind w:right="-1"/>
        <w:rPr>
          <w:rFonts w:ascii="Times New Roman" w:hAnsi="Times New Roman" w:cs="Times New Roman"/>
          <w:b/>
          <w:shadow/>
          <w:sz w:val="24"/>
          <w:szCs w:val="24"/>
        </w:rPr>
      </w:pPr>
    </w:p>
    <w:sectPr w:rsidR="001A326A" w:rsidRPr="00032A1A" w:rsidSect="000C49E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4CE"/>
    <w:multiLevelType w:val="hybridMultilevel"/>
    <w:tmpl w:val="0E7E7B48"/>
    <w:lvl w:ilvl="0" w:tplc="F4EA7B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C22B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B08F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6C2E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A4A10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4E26C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B032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FC9F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24A5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3766"/>
    <w:multiLevelType w:val="hybridMultilevel"/>
    <w:tmpl w:val="14742484"/>
    <w:lvl w:ilvl="0" w:tplc="2CE23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CD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9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A4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8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29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07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22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0D17D1"/>
    <w:multiLevelType w:val="hybridMultilevel"/>
    <w:tmpl w:val="49C45D3E"/>
    <w:lvl w:ilvl="0" w:tplc="BD701B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2420"/>
    <w:multiLevelType w:val="hybridMultilevel"/>
    <w:tmpl w:val="371C82B2"/>
    <w:lvl w:ilvl="0" w:tplc="65E6C93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F8389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38F2F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EE3D4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E62A28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A9AC49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DAB30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8B28E2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400C28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C92F87"/>
    <w:multiLevelType w:val="hybridMultilevel"/>
    <w:tmpl w:val="2BDAD352"/>
    <w:lvl w:ilvl="0" w:tplc="9022F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AE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CA5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C9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43B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896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679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4D3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869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D0029"/>
    <w:multiLevelType w:val="hybridMultilevel"/>
    <w:tmpl w:val="C7A6ACF4"/>
    <w:lvl w:ilvl="0" w:tplc="9AAEA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C43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E29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831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CA1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E23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C7F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C7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C94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F46D9"/>
    <w:multiLevelType w:val="hybridMultilevel"/>
    <w:tmpl w:val="52341AAA"/>
    <w:lvl w:ilvl="0" w:tplc="49F24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41D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8A2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2A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A5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04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8D2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21C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24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7550F"/>
    <w:multiLevelType w:val="hybridMultilevel"/>
    <w:tmpl w:val="E79C0258"/>
    <w:lvl w:ilvl="0" w:tplc="31423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C20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29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02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4A7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AA3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671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C29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883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F5846"/>
    <w:multiLevelType w:val="hybridMultilevel"/>
    <w:tmpl w:val="7856DC14"/>
    <w:lvl w:ilvl="0" w:tplc="3DB25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E23DA"/>
    <w:multiLevelType w:val="hybridMultilevel"/>
    <w:tmpl w:val="2C3A33DA"/>
    <w:lvl w:ilvl="0" w:tplc="9738DB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43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42B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23B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C2E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C0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041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AC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231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00C"/>
    <w:multiLevelType w:val="hybridMultilevel"/>
    <w:tmpl w:val="03CAC9CA"/>
    <w:lvl w:ilvl="0" w:tplc="026AE5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CFF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8C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482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C18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0B9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CF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E6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445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E27901"/>
    <w:multiLevelType w:val="hybridMultilevel"/>
    <w:tmpl w:val="E51E5384"/>
    <w:lvl w:ilvl="0" w:tplc="84EA97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64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E18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68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E5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08C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3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A1F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6A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370B7"/>
    <w:multiLevelType w:val="hybridMultilevel"/>
    <w:tmpl w:val="CCFECE1C"/>
    <w:lvl w:ilvl="0" w:tplc="850CA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A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E6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A7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6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64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C5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4F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47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85FE1"/>
    <w:multiLevelType w:val="hybridMultilevel"/>
    <w:tmpl w:val="F82C564C"/>
    <w:lvl w:ilvl="0" w:tplc="F8BCC9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CF2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C8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A4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4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8CD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E5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A4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C9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BC1629"/>
    <w:multiLevelType w:val="hybridMultilevel"/>
    <w:tmpl w:val="CCBE489A"/>
    <w:lvl w:ilvl="0" w:tplc="A8DED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3B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AA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66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C46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CB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489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84B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279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37703"/>
    <w:rsid w:val="00005E3F"/>
    <w:rsid w:val="000165E9"/>
    <w:rsid w:val="00032A1A"/>
    <w:rsid w:val="00061DEE"/>
    <w:rsid w:val="000C49E1"/>
    <w:rsid w:val="001376D3"/>
    <w:rsid w:val="00176030"/>
    <w:rsid w:val="001A326A"/>
    <w:rsid w:val="00217764"/>
    <w:rsid w:val="0026773C"/>
    <w:rsid w:val="0033359F"/>
    <w:rsid w:val="00360458"/>
    <w:rsid w:val="003F63E2"/>
    <w:rsid w:val="004A04F1"/>
    <w:rsid w:val="005A61F1"/>
    <w:rsid w:val="006061A7"/>
    <w:rsid w:val="006C2932"/>
    <w:rsid w:val="007C342A"/>
    <w:rsid w:val="00864AFD"/>
    <w:rsid w:val="00876CAE"/>
    <w:rsid w:val="00885B3B"/>
    <w:rsid w:val="00936801"/>
    <w:rsid w:val="009452BF"/>
    <w:rsid w:val="009E137C"/>
    <w:rsid w:val="009E4C3A"/>
    <w:rsid w:val="00A32004"/>
    <w:rsid w:val="00A65123"/>
    <w:rsid w:val="00A8646D"/>
    <w:rsid w:val="00AD375F"/>
    <w:rsid w:val="00AE03D1"/>
    <w:rsid w:val="00AE5E71"/>
    <w:rsid w:val="00B55AEF"/>
    <w:rsid w:val="00BD6326"/>
    <w:rsid w:val="00CA2971"/>
    <w:rsid w:val="00D37703"/>
    <w:rsid w:val="00D93D48"/>
    <w:rsid w:val="00DC77C2"/>
    <w:rsid w:val="00DD3A3E"/>
    <w:rsid w:val="00EB00C7"/>
    <w:rsid w:val="00EB3AB4"/>
    <w:rsid w:val="00F31929"/>
    <w:rsid w:val="00F64372"/>
    <w:rsid w:val="00F91B50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03"/>
    <w:pPr>
      <w:ind w:left="720"/>
      <w:contextualSpacing/>
    </w:pPr>
  </w:style>
  <w:style w:type="paragraph" w:styleId="a4">
    <w:name w:val="No Spacing"/>
    <w:uiPriority w:val="1"/>
    <w:qFormat/>
    <w:rsid w:val="00D93D4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6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8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61F1"/>
    <w:rPr>
      <w:color w:val="0000FF" w:themeColor="hyperlink"/>
      <w:u w:val="single"/>
    </w:rPr>
  </w:style>
  <w:style w:type="paragraph" w:customStyle="1" w:styleId="a9">
    <w:name w:val="Вопрос"/>
    <w:basedOn w:val="a"/>
    <w:rsid w:val="001A326A"/>
    <w:pPr>
      <w:spacing w:after="0" w:line="360" w:lineRule="auto"/>
      <w:ind w:left="227" w:hanging="227"/>
      <w:jc w:val="both"/>
    </w:pPr>
    <w:rPr>
      <w:rFonts w:ascii="NewtonCSanPin" w:eastAsia="Times New Roman" w:hAnsi="NewtonCSanPin" w:cs="Times New Roman"/>
      <w:sz w:val="20"/>
      <w:szCs w:val="24"/>
      <w:lang w:eastAsia="ru-RU"/>
    </w:rPr>
  </w:style>
  <w:style w:type="character" w:customStyle="1" w:styleId="aa">
    <w:name w:val="Основной текст_"/>
    <w:basedOn w:val="a0"/>
    <w:link w:val="5"/>
    <w:rsid w:val="001A326A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a"/>
    <w:rsid w:val="001A326A"/>
    <w:pPr>
      <w:widowControl w:val="0"/>
      <w:shd w:val="clear" w:color="auto" w:fill="FFFFFF"/>
      <w:spacing w:before="360" w:after="180" w:line="0" w:lineRule="atLeast"/>
      <w:ind w:hanging="58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1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8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6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3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1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0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0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8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6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5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9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2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9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48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-mother.ru/molodezhnye-subkultury-spisok-vidy.html" TargetMode="External"/><Relationship Id="rId13" Type="http://schemas.openxmlformats.org/officeDocument/2006/relationships/hyperlink" Target="http://love-mother.ru/molodezhnye-subkultury-spisok-vid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ove-mother.ru/molodezhnye-subkultury-spisok-vidy.html" TargetMode="External"/><Relationship Id="rId17" Type="http://schemas.openxmlformats.org/officeDocument/2006/relationships/hyperlink" Target="http://love-mother.ru/molodezhnye-subkultury-spisok-vid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ove-mother.ru/molodezhnye-subkultury-spisok-vidy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ove-mother.ru/molodezhnye-subkultury-spisok-vidy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ove-mother.ru/molodezhnye-subkultury-spisok-vidy.html" TargetMode="External"/><Relationship Id="rId10" Type="http://schemas.openxmlformats.org/officeDocument/2006/relationships/hyperlink" Target="http://love-mother.ru/molodezhnye-subkultury-spisok-vid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ve-mother.ru/molodezhnye-subkultury-spisok-vidy.html" TargetMode="External"/><Relationship Id="rId14" Type="http://schemas.openxmlformats.org/officeDocument/2006/relationships/hyperlink" Target="http://love-mother.ru/molodezhnye-subkultury-spisok-vi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Арсен</cp:lastModifiedBy>
  <cp:revision>9</cp:revision>
  <cp:lastPrinted>2016-01-10T10:25:00Z</cp:lastPrinted>
  <dcterms:created xsi:type="dcterms:W3CDTF">2015-12-22T17:50:00Z</dcterms:created>
  <dcterms:modified xsi:type="dcterms:W3CDTF">2019-02-24T15:08:00Z</dcterms:modified>
</cp:coreProperties>
</file>